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20" w:lineRule="atLeast"/>
        <w:ind w:left="0" w:right="0"/>
        <w:jc w:val="both"/>
        <w:rPr>
          <w:rFonts w:ascii="Calibri" w:hAnsi="Calibri" w:cs="Calibri"/>
          <w:sz w:val="21"/>
          <w:szCs w:val="21"/>
        </w:rPr>
      </w:pPr>
      <w:r>
        <w:rPr>
          <w:rFonts w:ascii="黑体" w:hAnsi="宋体" w:eastAsia="黑体" w:cs="黑体"/>
          <w:b w:val="0"/>
          <w:i w:val="0"/>
          <w:caps w:val="0"/>
          <w:color w:val="000000"/>
          <w:spacing w:val="0"/>
          <w:kern w:val="0"/>
          <w:sz w:val="32"/>
          <w:szCs w:val="32"/>
          <w:lang w:val="en-US" w:eastAsia="zh-CN" w:bidi="ar"/>
        </w:rPr>
        <w:t>附件</w:t>
      </w:r>
      <w:r>
        <w:rPr>
          <w:rFonts w:hint="eastAsia" w:ascii="黑体" w:hAnsi="宋体" w:eastAsia="黑体" w:cs="黑体"/>
          <w:b w:val="0"/>
          <w:i w:val="0"/>
          <w:caps w:val="0"/>
          <w:color w:val="000000"/>
          <w:spacing w:val="0"/>
          <w:kern w:val="0"/>
          <w:sz w:val="32"/>
          <w:szCs w:val="32"/>
          <w:lang w:val="en-US" w:eastAsia="zh-CN" w:bidi="ar"/>
        </w:rPr>
        <w:t>1</w:t>
      </w:r>
    </w:p>
    <w:p>
      <w:pPr>
        <w:keepNext w:val="0"/>
        <w:keepLines w:val="0"/>
        <w:widowControl/>
        <w:suppressLineNumbers w:val="0"/>
        <w:spacing w:before="0" w:beforeAutospacing="0" w:after="0" w:afterAutospacing="0" w:line="378"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b w:val="0"/>
          <w:i w:val="0"/>
          <w:caps w:val="0"/>
          <w:color w:val="000000"/>
          <w:spacing w:val="0"/>
          <w:kern w:val="0"/>
          <w:sz w:val="36"/>
          <w:szCs w:val="36"/>
          <w:lang w:val="en-US" w:eastAsia="zh-CN" w:bidi="ar"/>
        </w:rPr>
        <w:t>2017</w:t>
      </w:r>
      <w:r>
        <w:rPr>
          <w:rFonts w:hint="eastAsia" w:ascii="方正小标宋简体" w:hAnsi="方正小标宋简体" w:eastAsia="方正小标宋简体" w:cs="方正小标宋简体"/>
          <w:b w:val="0"/>
          <w:i w:val="0"/>
          <w:caps w:val="0"/>
          <w:color w:val="000000"/>
          <w:spacing w:val="0"/>
          <w:kern w:val="0"/>
          <w:sz w:val="36"/>
          <w:szCs w:val="36"/>
          <w:lang w:val="en-US" w:eastAsia="zh-CN" w:bidi="ar"/>
        </w:rPr>
        <w:t>年上半年中小学教师资格考试面试广东各考区现场审核点信息汇总表</w:t>
      </w:r>
    </w:p>
    <w:tbl>
      <w:tblPr>
        <w:tblW w:w="14850" w:type="dxa"/>
        <w:tblInd w:w="9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383"/>
        <w:gridCol w:w="4305"/>
        <w:gridCol w:w="4592"/>
        <w:gridCol w:w="3318"/>
        <w:gridCol w:w="2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仿宋_GB2312" w:hAnsi="Calibri" w:eastAsia="仿宋_GB2312" w:cs="仿宋_GB2312"/>
                <w:b/>
                <w:color w:val="000000"/>
                <w:kern w:val="0"/>
                <w:sz w:val="28"/>
                <w:szCs w:val="28"/>
                <w:lang w:val="en-US" w:eastAsia="zh-CN" w:bidi="ar"/>
              </w:rPr>
              <w:t>考区名称</w:t>
            </w:r>
          </w:p>
        </w:tc>
        <w:tc>
          <w:tcPr>
            <w:tcW w:w="43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b/>
                <w:color w:val="000000"/>
                <w:kern w:val="0"/>
                <w:sz w:val="28"/>
                <w:szCs w:val="28"/>
                <w:lang w:val="en-US" w:eastAsia="zh-CN" w:bidi="ar"/>
              </w:rPr>
              <w:t>现场审核点名称</w:t>
            </w:r>
          </w:p>
        </w:tc>
        <w:tc>
          <w:tcPr>
            <w:tcW w:w="45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b/>
                <w:color w:val="000000"/>
                <w:kern w:val="0"/>
                <w:sz w:val="28"/>
                <w:szCs w:val="28"/>
                <w:lang w:val="en-US" w:eastAsia="zh-CN" w:bidi="ar"/>
              </w:rPr>
              <w:t>现场审核点地址</w:t>
            </w:r>
          </w:p>
        </w:tc>
        <w:tc>
          <w:tcPr>
            <w:tcW w:w="33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b/>
                <w:color w:val="000000"/>
                <w:kern w:val="0"/>
                <w:sz w:val="28"/>
                <w:szCs w:val="28"/>
                <w:lang w:val="en-US" w:eastAsia="zh-CN" w:bidi="ar"/>
              </w:rPr>
              <w:t>联系方式</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广州幼儿园、中职专业课考区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广州市政务中心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广州市天河区华利路</w:t>
            </w:r>
            <w:r>
              <w:rPr>
                <w:rFonts w:hint="default" w:ascii="Times New Roman" w:hAnsi="Times New Roman" w:cs="Times New Roman" w:eastAsiaTheme="minorEastAsia"/>
                <w:kern w:val="0"/>
                <w:sz w:val="24"/>
                <w:szCs w:val="24"/>
                <w:lang w:val="en-US" w:eastAsia="zh-CN" w:bidi="ar"/>
              </w:rPr>
              <w:t>61</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020-83494295</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广州（越秀）考区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越秀区教育评估中心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越秀区龟岗德安路</w:t>
            </w:r>
            <w:r>
              <w:rPr>
                <w:rFonts w:hint="default" w:ascii="Times New Roman" w:hAnsi="Times New Roman" w:cs="Times New Roman" w:eastAsiaTheme="minorEastAsia"/>
                <w:kern w:val="0"/>
                <w:sz w:val="24"/>
                <w:szCs w:val="24"/>
                <w:lang w:val="en-US" w:eastAsia="zh-CN" w:bidi="ar"/>
              </w:rPr>
              <w:t>1</w:t>
            </w:r>
            <w:r>
              <w:rPr>
                <w:rFonts w:hint="eastAsia" w:ascii="仿宋_GB2312" w:hAnsi="Calibri" w:eastAsia="仿宋_GB2312" w:cs="仿宋_GB2312"/>
                <w:kern w:val="0"/>
                <w:sz w:val="24"/>
                <w:szCs w:val="24"/>
                <w:lang w:val="en-US" w:eastAsia="zh-CN" w:bidi="ar"/>
              </w:rPr>
              <w:t>号之二</w:t>
            </w:r>
            <w:r>
              <w:rPr>
                <w:rFonts w:hint="default" w:ascii="Times New Roman" w:hAnsi="Times New Roman" w:cs="Times New Roman" w:eastAsiaTheme="minorEastAsia"/>
                <w:kern w:val="0"/>
                <w:sz w:val="24"/>
                <w:szCs w:val="24"/>
                <w:lang w:val="en-US" w:eastAsia="zh-CN" w:bidi="ar"/>
              </w:rPr>
              <w:t>1501</w:t>
            </w:r>
            <w:r>
              <w:rPr>
                <w:rFonts w:hint="eastAsia" w:ascii="仿宋_GB2312" w:hAnsi="Calibri" w:eastAsia="仿宋_GB2312" w:cs="仿宋_GB2312"/>
                <w:kern w:val="0"/>
                <w:sz w:val="24"/>
                <w:szCs w:val="24"/>
                <w:lang w:val="en-US" w:eastAsia="zh-CN" w:bidi="ar"/>
              </w:rPr>
              <w:t>室</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020-87653030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广州（海珠）考区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海珠区教育局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海珠区同福东路</w:t>
            </w:r>
            <w:r>
              <w:rPr>
                <w:rFonts w:hint="default" w:ascii="Times New Roman" w:hAnsi="Times New Roman" w:cs="Times New Roman" w:eastAsiaTheme="minorEastAsia"/>
                <w:kern w:val="0"/>
                <w:sz w:val="24"/>
                <w:szCs w:val="24"/>
                <w:lang w:val="en-US" w:eastAsia="zh-CN" w:bidi="ar"/>
              </w:rPr>
              <w:t>486</w:t>
            </w:r>
            <w:r>
              <w:rPr>
                <w:rFonts w:hint="eastAsia" w:ascii="仿宋_GB2312" w:hAnsi="Calibri" w:eastAsia="仿宋_GB2312" w:cs="仿宋_GB2312"/>
                <w:kern w:val="0"/>
                <w:sz w:val="24"/>
                <w:szCs w:val="24"/>
                <w:lang w:val="en-US" w:eastAsia="zh-CN" w:bidi="ar"/>
              </w:rPr>
              <w:t>号一楼大堂</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020-89185300</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020-89185320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广州（荔湾）考区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荔湾区教育局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荔湾区多宝路</w:t>
            </w:r>
            <w:r>
              <w:rPr>
                <w:rFonts w:hint="default" w:ascii="Times New Roman" w:hAnsi="Times New Roman" w:cs="Times New Roman" w:eastAsiaTheme="minorEastAsia"/>
                <w:kern w:val="0"/>
                <w:sz w:val="24"/>
                <w:szCs w:val="24"/>
                <w:lang w:val="en-US" w:eastAsia="zh-CN" w:bidi="ar"/>
              </w:rPr>
              <w:t>58</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020-81944566</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广州（天河）考区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教师进修学校</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天河区瘦狗岭路</w:t>
            </w:r>
            <w:r>
              <w:rPr>
                <w:rFonts w:hint="default" w:ascii="Times New Roman" w:hAnsi="Times New Roman" w:cs="Times New Roman" w:eastAsiaTheme="minorEastAsia"/>
                <w:kern w:val="0"/>
                <w:sz w:val="24"/>
                <w:szCs w:val="24"/>
                <w:lang w:val="en-US" w:eastAsia="zh-CN" w:bidi="ar"/>
              </w:rPr>
              <w:t>595</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020-85263069</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广州（白云）考区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白云区少年宫</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广东省广州市白云区金钟横路白兰二街</w:t>
            </w:r>
            <w:r>
              <w:rPr>
                <w:rFonts w:hint="default" w:ascii="Times New Roman" w:hAnsi="Times New Roman" w:cs="Times New Roman" w:eastAsiaTheme="minorEastAsia"/>
                <w:kern w:val="0"/>
                <w:sz w:val="24"/>
                <w:szCs w:val="24"/>
                <w:lang w:val="en-US" w:eastAsia="zh-CN" w:bidi="ar"/>
              </w:rPr>
              <w:t>18</w:t>
            </w:r>
            <w:r>
              <w:rPr>
                <w:rFonts w:hint="eastAsia" w:ascii="仿宋_GB2312" w:hAnsi="Calibri" w:eastAsia="仿宋_GB2312" w:cs="仿宋_GB2312"/>
                <w:kern w:val="0"/>
                <w:sz w:val="24"/>
                <w:szCs w:val="24"/>
                <w:lang w:val="en-US" w:eastAsia="zh-CN" w:bidi="ar"/>
              </w:rPr>
              <w:t>号</w:t>
            </w:r>
            <w:r>
              <w:rPr>
                <w:rFonts w:hint="default" w:ascii="Times New Roman" w:hAnsi="Times New Roman" w:cs="Times New Roman" w:eastAsiaTheme="minorEastAsia"/>
                <w:kern w:val="0"/>
                <w:sz w:val="24"/>
                <w:szCs w:val="24"/>
                <w:lang w:val="en-US" w:eastAsia="zh-CN" w:bidi="ar"/>
              </w:rPr>
              <w:t> (</w:t>
            </w:r>
            <w:r>
              <w:rPr>
                <w:rFonts w:hint="eastAsia" w:ascii="仿宋_GB2312" w:hAnsi="Calibri" w:eastAsia="仿宋_GB2312" w:cs="仿宋_GB2312"/>
                <w:kern w:val="0"/>
                <w:sz w:val="24"/>
                <w:szCs w:val="24"/>
                <w:lang w:val="en-US" w:eastAsia="zh-CN" w:bidi="ar"/>
              </w:rPr>
              <w:t>云城东路万达大歌星对面）</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020-86371568</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广州（黄埔）考区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黄埔区教师发展中心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黄埔区大沙东路</w:t>
            </w:r>
            <w:r>
              <w:rPr>
                <w:rFonts w:hint="default" w:ascii="Times New Roman" w:hAnsi="Times New Roman" w:cs="Times New Roman" w:eastAsiaTheme="minorEastAsia"/>
                <w:kern w:val="0"/>
                <w:sz w:val="24"/>
                <w:szCs w:val="24"/>
                <w:lang w:val="en-US" w:eastAsia="zh-CN" w:bidi="ar"/>
              </w:rPr>
              <w:t>318</w:t>
            </w:r>
            <w:r>
              <w:rPr>
                <w:rFonts w:hint="eastAsia" w:ascii="仿宋_GB2312" w:hAnsi="Calibri" w:eastAsia="仿宋_GB2312" w:cs="仿宋_GB2312"/>
                <w:kern w:val="0"/>
                <w:sz w:val="24"/>
                <w:szCs w:val="24"/>
                <w:lang w:val="en-US" w:eastAsia="zh-CN" w:bidi="ar"/>
              </w:rPr>
              <w:t>号区委党校</w:t>
            </w:r>
            <w:r>
              <w:rPr>
                <w:rFonts w:hint="default" w:ascii="Times New Roman" w:hAnsi="Times New Roman" w:cs="Times New Roman" w:eastAsiaTheme="minorEastAsia"/>
                <w:kern w:val="0"/>
                <w:sz w:val="24"/>
                <w:szCs w:val="24"/>
                <w:lang w:val="en-US" w:eastAsia="zh-CN" w:bidi="ar"/>
              </w:rPr>
              <w:t>2</w:t>
            </w:r>
            <w:r>
              <w:rPr>
                <w:rFonts w:hint="eastAsia" w:ascii="仿宋_GB2312" w:hAnsi="Calibri" w:eastAsia="仿宋_GB2312" w:cs="仿宋_GB2312"/>
                <w:kern w:val="0"/>
                <w:sz w:val="24"/>
                <w:szCs w:val="24"/>
                <w:lang w:val="en-US" w:eastAsia="zh-CN" w:bidi="ar"/>
              </w:rPr>
              <w:t>号楼九楼</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020-82377957</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广州（花都）考区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花都区教育局职改办</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花都区新华街公益路</w:t>
            </w:r>
            <w:r>
              <w:rPr>
                <w:rFonts w:hint="default" w:ascii="Times New Roman" w:hAnsi="Times New Roman" w:cs="Times New Roman" w:eastAsiaTheme="minorEastAsia"/>
                <w:kern w:val="0"/>
                <w:sz w:val="24"/>
                <w:szCs w:val="24"/>
                <w:lang w:val="en-US" w:eastAsia="zh-CN" w:bidi="ar"/>
              </w:rPr>
              <w:t>33</w:t>
            </w:r>
            <w:r>
              <w:rPr>
                <w:rFonts w:hint="eastAsia" w:ascii="仿宋_GB2312" w:hAnsi="Calibri" w:eastAsia="仿宋_GB2312" w:cs="仿宋_GB2312"/>
                <w:kern w:val="0"/>
                <w:sz w:val="24"/>
                <w:szCs w:val="24"/>
                <w:lang w:val="en-US" w:eastAsia="zh-CN" w:bidi="ar"/>
              </w:rPr>
              <w:t>号区政府综合大楼教育局</w:t>
            </w:r>
            <w:r>
              <w:rPr>
                <w:rFonts w:hint="default" w:ascii="Times New Roman" w:hAnsi="Times New Roman" w:cs="Times New Roman" w:eastAsiaTheme="minorEastAsia"/>
                <w:kern w:val="0"/>
                <w:sz w:val="24"/>
                <w:szCs w:val="24"/>
                <w:lang w:val="en-US" w:eastAsia="zh-CN" w:bidi="ar"/>
              </w:rPr>
              <w:t>7</w:t>
            </w:r>
            <w:r>
              <w:rPr>
                <w:rFonts w:hint="eastAsia" w:ascii="仿宋_GB2312" w:hAnsi="Calibri" w:eastAsia="仿宋_GB2312" w:cs="仿宋_GB2312"/>
                <w:kern w:val="0"/>
                <w:sz w:val="24"/>
                <w:szCs w:val="24"/>
                <w:lang w:val="en-US" w:eastAsia="zh-CN" w:bidi="ar"/>
              </w:rPr>
              <w:t>楼职改办</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020-36898895</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广州（番禺）考区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番禺区教育局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番禺区政府东副楼</w:t>
            </w:r>
            <w:r>
              <w:rPr>
                <w:rFonts w:hint="default" w:ascii="Times New Roman" w:hAnsi="Times New Roman" w:cs="Times New Roman" w:eastAsiaTheme="minorEastAsia"/>
                <w:kern w:val="0"/>
                <w:sz w:val="24"/>
                <w:szCs w:val="24"/>
                <w:lang w:val="en-US" w:eastAsia="zh-CN" w:bidi="ar"/>
              </w:rPr>
              <w:t>522</w:t>
            </w:r>
            <w:r>
              <w:rPr>
                <w:rFonts w:hint="eastAsia" w:ascii="仿宋_GB2312" w:hAnsi="Calibri" w:eastAsia="仿宋_GB2312" w:cs="仿宋_GB2312"/>
                <w:kern w:val="0"/>
                <w:sz w:val="24"/>
                <w:szCs w:val="24"/>
                <w:lang w:val="en-US" w:eastAsia="zh-CN" w:bidi="ar"/>
              </w:rPr>
              <w:t>会议室</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020-84641609</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广州（南沙）考区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南沙区金隆小学</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南沙区金隆路</w:t>
            </w:r>
            <w:r>
              <w:rPr>
                <w:rFonts w:hint="default" w:ascii="Times New Roman" w:hAnsi="Times New Roman" w:cs="Times New Roman" w:eastAsiaTheme="minorEastAsia"/>
                <w:kern w:val="0"/>
                <w:sz w:val="24"/>
                <w:szCs w:val="24"/>
                <w:lang w:val="en-US" w:eastAsia="zh-CN" w:bidi="ar"/>
              </w:rPr>
              <w:t>168</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020-34683336</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广州（从化）考区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从化区教育局组织人事科</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从化区街口街西宁东路</w:t>
            </w:r>
            <w:r>
              <w:rPr>
                <w:rFonts w:hint="default" w:ascii="Times New Roman" w:hAnsi="Times New Roman" w:cs="Times New Roman" w:eastAsiaTheme="minorEastAsia"/>
                <w:kern w:val="0"/>
                <w:sz w:val="24"/>
                <w:szCs w:val="24"/>
                <w:lang w:val="en-US" w:eastAsia="zh-CN" w:bidi="ar"/>
              </w:rPr>
              <w:t>25</w:t>
            </w:r>
            <w:r>
              <w:rPr>
                <w:rFonts w:hint="eastAsia" w:ascii="仿宋_GB2312" w:hAnsi="Calibri" w:eastAsia="仿宋_GB2312" w:cs="仿宋_GB2312"/>
                <w:kern w:val="0"/>
                <w:sz w:val="24"/>
                <w:szCs w:val="24"/>
                <w:lang w:val="en-US" w:eastAsia="zh-CN" w:bidi="ar"/>
              </w:rPr>
              <w:t>号教育局四楼组织人事科</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020-87922347</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广州（增城）考区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增城区教师资格认定中心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荔城街岗前西路</w:t>
            </w:r>
            <w:r>
              <w:rPr>
                <w:rFonts w:hint="default" w:ascii="Times New Roman" w:hAnsi="Times New Roman" w:cs="Times New Roman" w:eastAsiaTheme="minorEastAsia"/>
                <w:kern w:val="0"/>
                <w:sz w:val="24"/>
                <w:szCs w:val="24"/>
                <w:lang w:val="en-US" w:eastAsia="zh-CN" w:bidi="ar"/>
              </w:rPr>
              <w:t>35</w:t>
            </w:r>
            <w:r>
              <w:rPr>
                <w:rFonts w:hint="eastAsia" w:ascii="仿宋_GB2312" w:hAnsi="Calibri" w:eastAsia="仿宋_GB2312" w:cs="仿宋_GB2312"/>
                <w:kern w:val="0"/>
                <w:sz w:val="24"/>
                <w:szCs w:val="24"/>
                <w:lang w:val="en-US" w:eastAsia="zh-CN" w:bidi="ar"/>
              </w:rPr>
              <w:t>号教育局二楼教师资格认定中心</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020-82630055</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韶关考区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韶关市教育局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韶关市武江区芙蓉新城芙蓉园</w:t>
            </w:r>
            <w:r>
              <w:rPr>
                <w:rFonts w:hint="default" w:ascii="Times New Roman" w:hAnsi="Times New Roman" w:cs="Times New Roman" w:eastAsiaTheme="minorEastAsia"/>
                <w:kern w:val="0"/>
                <w:sz w:val="24"/>
                <w:szCs w:val="24"/>
                <w:lang w:val="en-US" w:eastAsia="zh-CN" w:bidi="ar"/>
              </w:rPr>
              <w:t>4</w:t>
            </w:r>
            <w:r>
              <w:rPr>
                <w:rFonts w:hint="eastAsia" w:ascii="仿宋_GB2312" w:hAnsi="Calibri" w:eastAsia="仿宋_GB2312" w:cs="仿宋_GB2312"/>
                <w:kern w:val="0"/>
                <w:sz w:val="24"/>
                <w:szCs w:val="24"/>
                <w:lang w:val="en-US" w:eastAsia="zh-CN" w:bidi="ar"/>
              </w:rPr>
              <w:t>栋</w:t>
            </w:r>
            <w:r>
              <w:rPr>
                <w:rFonts w:hint="default" w:ascii="Times New Roman" w:hAnsi="Times New Roman" w:cs="Times New Roman" w:eastAsiaTheme="minorEastAsia"/>
                <w:kern w:val="0"/>
                <w:sz w:val="24"/>
                <w:szCs w:val="24"/>
                <w:lang w:val="en-US" w:eastAsia="zh-CN" w:bidi="ar"/>
              </w:rPr>
              <w:t>301</w:t>
            </w:r>
            <w:r>
              <w:rPr>
                <w:rFonts w:hint="eastAsia" w:ascii="仿宋_GB2312" w:hAnsi="Calibri" w:eastAsia="仿宋_GB2312" w:cs="仿宋_GB2312"/>
                <w:kern w:val="0"/>
                <w:sz w:val="24"/>
                <w:szCs w:val="24"/>
                <w:lang w:val="en-US" w:eastAsia="zh-CN" w:bidi="ar"/>
              </w:rPr>
              <w:t>室市教育局人事科（</w:t>
            </w:r>
            <w:r>
              <w:rPr>
                <w:rFonts w:hint="default" w:ascii="Times New Roman" w:hAnsi="Times New Roman" w:cs="Times New Roman" w:eastAsiaTheme="minorEastAsia"/>
                <w:kern w:val="0"/>
                <w:sz w:val="24"/>
                <w:szCs w:val="24"/>
                <w:lang w:val="en-US" w:eastAsia="zh-CN" w:bidi="ar"/>
              </w:rPr>
              <w:t>17</w:t>
            </w:r>
            <w:r>
              <w:rPr>
                <w:rFonts w:hint="eastAsia" w:ascii="仿宋_GB2312" w:hAnsi="Calibri" w:eastAsia="仿宋_GB2312" w:cs="仿宋_GB2312"/>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35</w:t>
            </w:r>
            <w:r>
              <w:rPr>
                <w:rFonts w:hint="eastAsia" w:ascii="仿宋_GB2312" w:hAnsi="Calibri" w:eastAsia="仿宋_GB2312" w:cs="仿宋_GB2312"/>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38</w:t>
            </w:r>
            <w:r>
              <w:rPr>
                <w:rFonts w:hint="eastAsia" w:ascii="仿宋_GB2312" w:hAnsi="Calibri" w:eastAsia="仿宋_GB2312" w:cs="仿宋_GB2312"/>
                <w:kern w:val="0"/>
                <w:sz w:val="24"/>
                <w:szCs w:val="24"/>
                <w:lang w:val="en-US" w:eastAsia="zh-CN" w:bidi="ar"/>
              </w:rPr>
              <w:t>路公交车在芙蓉园或市行政服务中心站下）</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0751-6919623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深圳考区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深圳市第一职业技术学校</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深圳市福田区皇岗路</w:t>
            </w:r>
            <w:r>
              <w:rPr>
                <w:rFonts w:hint="default" w:ascii="Times New Roman" w:hAnsi="Times New Roman" w:cs="Times New Roman" w:eastAsiaTheme="minorEastAsia"/>
                <w:kern w:val="0"/>
                <w:sz w:val="24"/>
                <w:szCs w:val="24"/>
                <w:lang w:val="en-US" w:eastAsia="zh-CN" w:bidi="ar"/>
              </w:rPr>
              <w:t>3009</w:t>
            </w:r>
            <w:r>
              <w:rPr>
                <w:rFonts w:hint="eastAsia" w:ascii="仿宋_GB2312" w:hAnsi="Calibri" w:eastAsia="仿宋_GB2312" w:cs="仿宋_GB2312"/>
                <w:kern w:val="0"/>
                <w:sz w:val="24"/>
                <w:szCs w:val="24"/>
                <w:lang w:val="en-US" w:eastAsia="zh-CN" w:bidi="ar"/>
              </w:rPr>
              <w:t>号</w:t>
            </w:r>
            <w:r>
              <w:rPr>
                <w:rFonts w:hint="default" w:ascii="Times New Roman" w:hAnsi="Times New Roman" w:cs="Times New Roman" w:eastAsiaTheme="minorEastAsia"/>
                <w:kern w:val="0"/>
                <w:sz w:val="24"/>
                <w:szCs w:val="24"/>
                <w:lang w:val="en-US" w:eastAsia="zh-CN" w:bidi="ar"/>
              </w:rPr>
              <w:t> </w:t>
            </w:r>
            <w:r>
              <w:rPr>
                <w:rFonts w:hint="eastAsia" w:ascii="仿宋_GB2312" w:hAnsi="Calibri" w:eastAsia="仿宋_GB2312" w:cs="仿宋_GB2312"/>
                <w:kern w:val="0"/>
                <w:sz w:val="24"/>
                <w:szCs w:val="24"/>
                <w:lang w:val="en-US" w:eastAsia="zh-CN" w:bidi="ar"/>
              </w:rPr>
              <w:t>（福中路国际人才大厦旁）</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0755-88128476</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珠海考区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珠海城市职业技术学院成教学院（珠海电大）教学楼一楼大厅</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珠海市香洲区人民东路</w:t>
            </w:r>
            <w:r>
              <w:rPr>
                <w:rFonts w:hint="default" w:ascii="Times New Roman" w:hAnsi="Times New Roman" w:cs="Times New Roman" w:eastAsiaTheme="minorEastAsia"/>
                <w:kern w:val="0"/>
                <w:sz w:val="24"/>
                <w:szCs w:val="24"/>
                <w:lang w:val="en-US" w:eastAsia="zh-CN" w:bidi="ar"/>
              </w:rPr>
              <w:t>123</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0756-2235904</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汕头考区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汕头市教育局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汕头市龙湖区</w:t>
            </w:r>
            <w:r>
              <w:rPr>
                <w:rFonts w:hint="default" w:ascii="Times New Roman" w:hAnsi="Times New Roman" w:cs="Times New Roman" w:eastAsiaTheme="minorEastAsia"/>
                <w:kern w:val="0"/>
                <w:sz w:val="24"/>
                <w:szCs w:val="24"/>
                <w:lang w:val="en-US" w:eastAsia="zh-CN" w:bidi="ar"/>
              </w:rPr>
              <w:t>35</w:t>
            </w:r>
            <w:r>
              <w:rPr>
                <w:rFonts w:hint="eastAsia" w:ascii="仿宋_GB2312" w:hAnsi="Calibri" w:eastAsia="仿宋_GB2312" w:cs="仿宋_GB2312"/>
                <w:kern w:val="0"/>
                <w:sz w:val="24"/>
                <w:szCs w:val="24"/>
                <w:lang w:val="en-US" w:eastAsia="zh-CN" w:bidi="ar"/>
              </w:rPr>
              <w:t>街区丰泽庄汕头市教育局</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0754-88853404</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佛山考区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禅城区一门式教育服务中心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佛山市同济东路禅城区政府通济大院一楼</w:t>
            </w:r>
            <w:r>
              <w:rPr>
                <w:rFonts w:hint="default" w:ascii="Times New Roman" w:hAnsi="Times New Roman" w:cs="Times New Roman" w:eastAsiaTheme="minorEastAsia"/>
                <w:kern w:val="0"/>
                <w:sz w:val="24"/>
                <w:szCs w:val="24"/>
                <w:lang w:val="en-US" w:eastAsia="zh-CN" w:bidi="ar"/>
              </w:rPr>
              <w:t>“</w:t>
            </w:r>
            <w:r>
              <w:rPr>
                <w:rFonts w:hint="eastAsia" w:ascii="仿宋_GB2312" w:hAnsi="Calibri" w:eastAsia="仿宋_GB2312" w:cs="仿宋_GB2312"/>
                <w:kern w:val="0"/>
                <w:sz w:val="24"/>
                <w:szCs w:val="24"/>
                <w:lang w:val="en-US" w:eastAsia="zh-CN" w:bidi="ar"/>
              </w:rPr>
              <w:t>禅城区一门式教育服务中心</w:t>
            </w:r>
            <w:r>
              <w:rPr>
                <w:rFonts w:hint="default" w:ascii="Times New Roman" w:hAnsi="Times New Roman" w:cs="Times New Roman" w:eastAsiaTheme="minorEastAsia"/>
                <w:kern w:val="0"/>
                <w:sz w:val="24"/>
                <w:szCs w:val="24"/>
                <w:lang w:val="en-US" w:eastAsia="zh-CN" w:bidi="ar"/>
              </w:rPr>
              <w:t>”</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0757-82341261</w:t>
            </w:r>
            <w:r>
              <w:rPr>
                <w:rFonts w:hint="eastAsia" w:ascii="仿宋_GB2312" w:hAnsi="Calibri" w:eastAsia="仿宋_GB2312" w:cs="仿宋_GB2312"/>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82341622</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三水区教育局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佛山市三水区西南街道环城路</w:t>
            </w:r>
            <w:r>
              <w:rPr>
                <w:rFonts w:hint="default" w:ascii="Times New Roman" w:hAnsi="Times New Roman" w:cs="Times New Roman" w:eastAsiaTheme="minorEastAsia"/>
                <w:kern w:val="0"/>
                <w:sz w:val="24"/>
                <w:szCs w:val="24"/>
                <w:lang w:val="en-US" w:eastAsia="zh-CN" w:bidi="ar"/>
              </w:rPr>
              <w:t>20</w:t>
            </w:r>
            <w:r>
              <w:rPr>
                <w:rFonts w:hint="eastAsia" w:ascii="仿宋_GB2312" w:hAnsi="Calibri" w:eastAsia="仿宋_GB2312" w:cs="仿宋_GB2312"/>
                <w:kern w:val="0"/>
                <w:sz w:val="24"/>
                <w:szCs w:val="24"/>
                <w:lang w:val="en-US" w:eastAsia="zh-CN" w:bidi="ar"/>
              </w:rPr>
              <w:t>号区教育局一楼行政服务室</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0757-87735613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高明区教育局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佛山市高明区中山路百乐街</w:t>
            </w:r>
            <w:r>
              <w:rPr>
                <w:rFonts w:hint="default" w:ascii="Times New Roman" w:hAnsi="Times New Roman" w:cs="Times New Roman" w:eastAsiaTheme="minorEastAsia"/>
                <w:kern w:val="0"/>
                <w:sz w:val="24"/>
                <w:szCs w:val="24"/>
                <w:lang w:val="en-US" w:eastAsia="zh-CN" w:bidi="ar"/>
              </w:rPr>
              <w:t>13</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0757-88282322</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南海区教师进修学校</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佛山市南海区桂城街道天佑四路</w:t>
            </w:r>
            <w:r>
              <w:rPr>
                <w:rFonts w:hint="default" w:ascii="Times New Roman" w:hAnsi="Times New Roman" w:cs="Times New Roman" w:eastAsiaTheme="minorEastAsia"/>
                <w:kern w:val="0"/>
                <w:sz w:val="24"/>
                <w:szCs w:val="24"/>
                <w:lang w:val="en-US" w:eastAsia="zh-CN" w:bidi="ar"/>
              </w:rPr>
              <w:t>2</w:t>
            </w:r>
            <w:r>
              <w:rPr>
                <w:rFonts w:hint="eastAsia" w:ascii="仿宋_GB2312" w:hAnsi="Calibri" w:eastAsia="仿宋_GB2312" w:cs="仿宋_GB2312"/>
                <w:kern w:val="0"/>
                <w:sz w:val="24"/>
                <w:szCs w:val="24"/>
                <w:lang w:val="en-US" w:eastAsia="zh-CN" w:bidi="ar"/>
              </w:rPr>
              <w:t>号艺术高级中学内培训楼</w:t>
            </w:r>
            <w:r>
              <w:rPr>
                <w:rFonts w:hint="default" w:ascii="Times New Roman" w:hAnsi="Times New Roman" w:cs="Times New Roman" w:eastAsiaTheme="minorEastAsia"/>
                <w:kern w:val="0"/>
                <w:sz w:val="24"/>
                <w:szCs w:val="24"/>
                <w:lang w:val="en-US" w:eastAsia="zh-CN" w:bidi="ar"/>
              </w:rPr>
              <w:t>2</w:t>
            </w:r>
            <w:r>
              <w:rPr>
                <w:rFonts w:hint="eastAsia" w:ascii="仿宋_GB2312" w:hAnsi="Calibri" w:eastAsia="仿宋_GB2312" w:cs="仿宋_GB2312"/>
                <w:kern w:val="0"/>
                <w:sz w:val="24"/>
                <w:szCs w:val="24"/>
                <w:lang w:val="en-US" w:eastAsia="zh-CN" w:bidi="ar"/>
              </w:rPr>
              <w:t>楼</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0757-86328700</w:t>
            </w:r>
            <w:r>
              <w:rPr>
                <w:rFonts w:hint="eastAsia" w:ascii="仿宋_GB2312" w:hAnsi="Calibri" w:eastAsia="仿宋_GB2312" w:cs="仿宋_GB2312"/>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86283743</w:t>
            </w:r>
            <w:r>
              <w:rPr>
                <w:rFonts w:hint="eastAsia" w:ascii="仿宋_GB2312" w:hAnsi="Calibri" w:eastAsia="仿宋_GB2312" w:cs="仿宋_GB2312"/>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86282386</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江门考区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江门市教育局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江门市人民政府行政服务中心四楼</w:t>
            </w:r>
            <w:r>
              <w:rPr>
                <w:rFonts w:hint="default" w:ascii="Times New Roman" w:hAnsi="Times New Roman" w:cs="Times New Roman" w:eastAsiaTheme="minorEastAsia"/>
                <w:kern w:val="0"/>
                <w:sz w:val="24"/>
                <w:szCs w:val="24"/>
                <w:lang w:val="en-US" w:eastAsia="zh-CN" w:bidi="ar"/>
              </w:rPr>
              <w:t>B</w:t>
            </w:r>
            <w:r>
              <w:rPr>
                <w:rFonts w:hint="eastAsia" w:ascii="仿宋_GB2312" w:hAnsi="Calibri" w:eastAsia="仿宋_GB2312" w:cs="仿宋_GB2312"/>
                <w:kern w:val="0"/>
                <w:sz w:val="24"/>
                <w:szCs w:val="24"/>
                <w:lang w:val="en-US" w:eastAsia="zh-CN" w:bidi="ar"/>
              </w:rPr>
              <w:t>区</w:t>
            </w:r>
            <w:r>
              <w:rPr>
                <w:rFonts w:hint="default" w:ascii="Times New Roman" w:hAnsi="Times New Roman" w:cs="Times New Roman" w:eastAsiaTheme="minorEastAsia"/>
                <w:kern w:val="0"/>
                <w:sz w:val="24"/>
                <w:szCs w:val="24"/>
                <w:lang w:val="en-US" w:eastAsia="zh-CN" w:bidi="ar"/>
              </w:rPr>
              <w:t>60</w:t>
            </w:r>
            <w:r>
              <w:rPr>
                <w:rFonts w:hint="eastAsia" w:ascii="仿宋_GB2312" w:hAnsi="Calibri" w:eastAsia="仿宋_GB2312" w:cs="仿宋_GB2312"/>
                <w:kern w:val="0"/>
                <w:sz w:val="24"/>
                <w:szCs w:val="24"/>
                <w:lang w:val="en-US" w:eastAsia="zh-CN" w:bidi="ar"/>
              </w:rPr>
              <w:t>号市教育局窗口（堤西路</w:t>
            </w:r>
            <w:r>
              <w:rPr>
                <w:rFonts w:hint="default" w:ascii="Times New Roman" w:hAnsi="Times New Roman" w:cs="Times New Roman" w:eastAsiaTheme="minorEastAsia"/>
                <w:kern w:val="0"/>
                <w:sz w:val="24"/>
                <w:szCs w:val="24"/>
                <w:lang w:val="en-US" w:eastAsia="zh-CN" w:bidi="ar"/>
              </w:rPr>
              <w:t>88</w:t>
            </w:r>
            <w:r>
              <w:rPr>
                <w:rFonts w:hint="eastAsia" w:ascii="仿宋_GB2312" w:hAnsi="Calibri" w:eastAsia="仿宋_GB2312" w:cs="仿宋_GB2312"/>
                <w:kern w:val="0"/>
                <w:sz w:val="24"/>
                <w:szCs w:val="24"/>
                <w:lang w:val="en-US" w:eastAsia="zh-CN" w:bidi="ar"/>
              </w:rPr>
              <w:t>号，人人乐侧）</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0750-3871103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台山市教育局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台山市教师进修学校（台山市台城镇安福里</w:t>
            </w:r>
            <w:r>
              <w:rPr>
                <w:rFonts w:hint="default" w:ascii="Times New Roman" w:hAnsi="Times New Roman" w:cs="Times New Roman" w:eastAsiaTheme="minorEastAsia"/>
                <w:kern w:val="0"/>
                <w:sz w:val="24"/>
                <w:szCs w:val="24"/>
                <w:lang w:val="en-US" w:eastAsia="zh-CN" w:bidi="ar"/>
              </w:rPr>
              <w:t>201</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0750-5552370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开平市教育局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开平市教育局人事股（开平市长沙爱民路</w:t>
            </w:r>
            <w:r>
              <w:rPr>
                <w:rFonts w:hint="default" w:ascii="Times New Roman" w:hAnsi="Times New Roman" w:cs="Times New Roman" w:eastAsiaTheme="minorEastAsia"/>
                <w:kern w:val="0"/>
                <w:sz w:val="24"/>
                <w:szCs w:val="24"/>
                <w:lang w:val="en-US" w:eastAsia="zh-CN" w:bidi="ar"/>
              </w:rPr>
              <w:t>3</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0750-2211064</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恩平市教育局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恩平市恩城小岛锦茂路</w:t>
            </w:r>
            <w:r>
              <w:rPr>
                <w:rFonts w:hint="default" w:ascii="Times New Roman" w:hAnsi="Times New Roman" w:cs="Times New Roman" w:eastAsiaTheme="minorEastAsia"/>
                <w:kern w:val="0"/>
                <w:sz w:val="24"/>
                <w:szCs w:val="24"/>
                <w:lang w:val="en-US" w:eastAsia="zh-CN" w:bidi="ar"/>
              </w:rPr>
              <w:t>1</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0750-7715133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五邑大学</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五邑大学教务处南主楼</w:t>
            </w:r>
            <w:r>
              <w:rPr>
                <w:rFonts w:hint="default" w:ascii="Times New Roman" w:hAnsi="Times New Roman" w:cs="Times New Roman" w:eastAsiaTheme="minorEastAsia"/>
                <w:kern w:val="0"/>
                <w:sz w:val="24"/>
                <w:szCs w:val="24"/>
                <w:lang w:val="en-US" w:eastAsia="zh-CN" w:bidi="ar"/>
              </w:rPr>
              <w:t>641</w:t>
            </w:r>
            <w:r>
              <w:rPr>
                <w:rFonts w:hint="eastAsia" w:ascii="仿宋_GB2312" w:hAnsi="Calibri" w:eastAsia="仿宋_GB2312" w:cs="仿宋_GB2312"/>
                <w:kern w:val="0"/>
                <w:sz w:val="24"/>
                <w:szCs w:val="24"/>
                <w:lang w:val="en-US" w:eastAsia="zh-CN" w:bidi="ar"/>
              </w:rPr>
              <w:t>（江门市迎宾中路</w:t>
            </w:r>
            <w:r>
              <w:rPr>
                <w:rFonts w:hint="default" w:ascii="Times New Roman" w:hAnsi="Times New Roman" w:cs="Times New Roman" w:eastAsiaTheme="minorEastAsia"/>
                <w:kern w:val="0"/>
                <w:sz w:val="24"/>
                <w:szCs w:val="24"/>
                <w:lang w:val="en-US" w:eastAsia="zh-CN" w:bidi="ar"/>
              </w:rPr>
              <w:t>99</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0750-3296621</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江门职业技术学院</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江门市潮连大道</w:t>
            </w:r>
            <w:r>
              <w:rPr>
                <w:rFonts w:hint="default" w:ascii="Times New Roman" w:hAnsi="Times New Roman" w:cs="Times New Roman" w:eastAsiaTheme="minorEastAsia"/>
                <w:kern w:val="0"/>
                <w:sz w:val="24"/>
                <w:szCs w:val="24"/>
                <w:lang w:val="en-US" w:eastAsia="zh-CN" w:bidi="ar"/>
              </w:rPr>
              <w:t>6</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0750-3725211</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湛江考区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湛江市教育局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湛江市人民大道北</w:t>
            </w:r>
            <w:r>
              <w:rPr>
                <w:rFonts w:hint="default" w:ascii="Times New Roman" w:hAnsi="Times New Roman" w:cs="Times New Roman" w:eastAsiaTheme="minorEastAsia"/>
                <w:kern w:val="0"/>
                <w:sz w:val="24"/>
                <w:szCs w:val="24"/>
                <w:lang w:val="en-US" w:eastAsia="zh-CN" w:bidi="ar"/>
              </w:rPr>
              <w:t>76</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0759-3336260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茂名考区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茂名市教师继续教育中心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茂名市官山五路</w:t>
            </w:r>
            <w:r>
              <w:rPr>
                <w:rFonts w:hint="default" w:ascii="Times New Roman" w:hAnsi="Times New Roman" w:cs="Times New Roman" w:eastAsiaTheme="minorEastAsia"/>
                <w:kern w:val="0"/>
                <w:sz w:val="24"/>
                <w:szCs w:val="24"/>
                <w:lang w:val="en-US" w:eastAsia="zh-CN" w:bidi="ar"/>
              </w:rPr>
              <w:t>2</w:t>
            </w:r>
            <w:r>
              <w:rPr>
                <w:rFonts w:hint="eastAsia" w:ascii="仿宋_GB2312" w:hAnsi="Calibri" w:eastAsia="仿宋_GB2312" w:cs="仿宋_GB2312"/>
                <w:kern w:val="0"/>
                <w:sz w:val="24"/>
                <w:szCs w:val="24"/>
                <w:lang w:val="en-US" w:eastAsia="zh-CN" w:bidi="ar"/>
              </w:rPr>
              <w:t>号大院</w:t>
            </w:r>
            <w:r>
              <w:rPr>
                <w:rFonts w:hint="default" w:ascii="Times New Roman" w:hAnsi="Times New Roman" w:cs="Times New Roman" w:eastAsiaTheme="minorEastAsia"/>
                <w:kern w:val="0"/>
                <w:sz w:val="24"/>
                <w:szCs w:val="24"/>
                <w:lang w:val="en-US" w:eastAsia="zh-CN" w:bidi="ar"/>
              </w:rPr>
              <w:t>2</w:t>
            </w:r>
            <w:r>
              <w:rPr>
                <w:rFonts w:hint="eastAsia" w:ascii="仿宋_GB2312" w:hAnsi="Calibri" w:eastAsia="仿宋_GB2312" w:cs="仿宋_GB2312"/>
                <w:kern w:val="0"/>
                <w:sz w:val="24"/>
                <w:szCs w:val="24"/>
                <w:lang w:val="en-US" w:eastAsia="zh-CN" w:bidi="ar"/>
              </w:rPr>
              <w:t>楼接待室</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0668-2278744</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肇庆考区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肇庆市招生考试服务大厅</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肇庆市西江北路教育大楼一楼</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0758-2829904</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惠州考区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惠州市教育局（负责高中、初中、中职面试审核）</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惠城区龙丰街道金花街六号办公大楼一楼</w:t>
            </w:r>
            <w:r>
              <w:rPr>
                <w:rFonts w:hint="default" w:ascii="Times New Roman" w:hAnsi="Times New Roman" w:cs="Times New Roman" w:eastAsiaTheme="minorEastAsia"/>
                <w:kern w:val="0"/>
                <w:sz w:val="24"/>
                <w:szCs w:val="24"/>
                <w:lang w:val="en-US" w:eastAsia="zh-CN" w:bidi="ar"/>
              </w:rPr>
              <w:t>   </w:t>
            </w:r>
            <w:r>
              <w:rPr>
                <w:rFonts w:hint="eastAsia" w:ascii="仿宋_GB2312" w:hAnsi="Calibri" w:eastAsia="仿宋_GB2312" w:cs="仿宋_GB2312"/>
                <w:kern w:val="0"/>
                <w:sz w:val="24"/>
                <w:szCs w:val="24"/>
                <w:lang w:val="en-US" w:eastAsia="zh-CN" w:bidi="ar"/>
              </w:rPr>
              <w:t>服务大厅</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0752-2261269</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惠城区教育局（负责小学、幼儿园面试审核）</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惠城区麦地东二路</w:t>
            </w:r>
            <w:r>
              <w:rPr>
                <w:rFonts w:hint="default" w:ascii="Times New Roman" w:hAnsi="Times New Roman" w:cs="Times New Roman" w:eastAsiaTheme="minorEastAsia"/>
                <w:kern w:val="0"/>
                <w:sz w:val="24"/>
                <w:szCs w:val="24"/>
                <w:lang w:val="en-US" w:eastAsia="zh-CN" w:bidi="ar"/>
              </w:rPr>
              <w:t>4</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0752-2677406</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梅州考区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梅州市教育局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梅州市梅江区教育路</w:t>
            </w:r>
            <w:r>
              <w:rPr>
                <w:rFonts w:hint="default" w:ascii="Times New Roman" w:hAnsi="Times New Roman" w:cs="Times New Roman" w:eastAsiaTheme="minorEastAsia"/>
                <w:kern w:val="0"/>
                <w:sz w:val="24"/>
                <w:szCs w:val="24"/>
                <w:lang w:val="en-US" w:eastAsia="zh-CN" w:bidi="ar"/>
              </w:rPr>
              <w:t>5</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0753-2180895</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汕尾考区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汕尾市教育局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汕尾市区红海中路</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0660-3390616</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河源考区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河源市教育局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河源市源城区越王大道商务小区河源市教育局</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0762-3297399</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阳江考区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阳江市教育局人事科</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阳江市东风三路</w:t>
            </w:r>
            <w:r>
              <w:rPr>
                <w:rFonts w:hint="default" w:ascii="Times New Roman" w:hAnsi="Times New Roman" w:cs="Times New Roman" w:eastAsiaTheme="minorEastAsia"/>
                <w:kern w:val="0"/>
                <w:sz w:val="24"/>
                <w:szCs w:val="24"/>
                <w:lang w:val="en-US" w:eastAsia="zh-CN" w:bidi="ar"/>
              </w:rPr>
              <w:t>45</w:t>
            </w:r>
            <w:r>
              <w:rPr>
                <w:rFonts w:hint="eastAsia" w:ascii="仿宋_GB2312" w:hAnsi="Calibri" w:eastAsia="仿宋_GB2312" w:cs="仿宋_GB2312"/>
                <w:kern w:val="0"/>
                <w:sz w:val="24"/>
                <w:szCs w:val="24"/>
                <w:lang w:val="en-US" w:eastAsia="zh-CN" w:bidi="ar"/>
              </w:rPr>
              <w:t>号阳江市教育局</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0662-3333993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清远考区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清远市职业技术学校</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清远市清新区太和镇滨江路</w:t>
            </w:r>
            <w:r>
              <w:rPr>
                <w:rFonts w:hint="default" w:ascii="Times New Roman" w:hAnsi="Times New Roman" w:cs="Times New Roman" w:eastAsiaTheme="minorEastAsia"/>
                <w:kern w:val="0"/>
                <w:sz w:val="24"/>
                <w:szCs w:val="24"/>
                <w:lang w:val="en-US" w:eastAsia="zh-CN" w:bidi="ar"/>
              </w:rPr>
              <w:t>98</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0763-3367435</w:t>
            </w:r>
            <w:r>
              <w:rPr>
                <w:rFonts w:hint="eastAsia" w:ascii="仿宋_GB2312" w:hAnsi="Calibri" w:eastAsia="仿宋_GB2312" w:cs="仿宋_GB2312"/>
                <w:kern w:val="0"/>
                <w:sz w:val="24"/>
                <w:szCs w:val="24"/>
                <w:lang w:val="en-US" w:eastAsia="zh-CN" w:bidi="ar"/>
              </w:rPr>
              <w:t>（市教育局）</w:t>
            </w:r>
            <w:r>
              <w:rPr>
                <w:rFonts w:hint="default" w:ascii="Times New Roman" w:hAnsi="Times New Roman" w:cs="Times New Roman" w:eastAsiaTheme="minorEastAsia"/>
                <w:kern w:val="0"/>
                <w:sz w:val="24"/>
                <w:szCs w:val="24"/>
                <w:lang w:val="en-US" w:eastAsia="zh-CN" w:bidi="ar"/>
              </w:rPr>
              <w:t>0763-5836515</w:t>
            </w:r>
            <w:r>
              <w:rPr>
                <w:rFonts w:hint="eastAsia" w:ascii="仿宋_GB2312" w:hAnsi="Calibri" w:eastAsia="仿宋_GB2312" w:cs="仿宋_GB2312"/>
                <w:kern w:val="0"/>
                <w:sz w:val="24"/>
                <w:szCs w:val="24"/>
                <w:lang w:val="en-US" w:eastAsia="zh-CN" w:bidi="ar"/>
              </w:rPr>
              <w:t>（审核点）</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东莞考区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东莞市广播电视大学</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东莞电大招生服务厅（广东省东莞市运河东一路</w:t>
            </w:r>
            <w:r>
              <w:rPr>
                <w:rFonts w:hint="default" w:ascii="Times New Roman" w:hAnsi="Times New Roman" w:cs="Times New Roman" w:eastAsiaTheme="minorEastAsia"/>
                <w:kern w:val="0"/>
                <w:sz w:val="24"/>
                <w:szCs w:val="24"/>
                <w:lang w:val="en-US" w:eastAsia="zh-CN" w:bidi="ar"/>
              </w:rPr>
              <w:t>157</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0769-22223001</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0769-22242918</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中山考区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中山职业技术学院</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广东省中山市博爱七路</w:t>
            </w:r>
            <w:r>
              <w:rPr>
                <w:rFonts w:hint="default" w:ascii="Times New Roman" w:hAnsi="Times New Roman" w:cs="Times New Roman" w:eastAsiaTheme="minorEastAsia"/>
                <w:kern w:val="0"/>
                <w:sz w:val="24"/>
                <w:szCs w:val="24"/>
                <w:lang w:val="en-US" w:eastAsia="zh-CN" w:bidi="ar"/>
              </w:rPr>
              <w:t>25</w:t>
            </w:r>
            <w:r>
              <w:rPr>
                <w:rFonts w:hint="eastAsia" w:ascii="仿宋_GB2312" w:hAnsi="Calibri" w:eastAsia="仿宋_GB2312" w:cs="仿宋_GB2312"/>
                <w:kern w:val="0"/>
                <w:sz w:val="24"/>
                <w:szCs w:val="24"/>
                <w:lang w:val="en-US" w:eastAsia="zh-CN" w:bidi="ar"/>
              </w:rPr>
              <w:t>号中山职业技术学院怀谷楼</w:t>
            </w:r>
            <w:r>
              <w:rPr>
                <w:rFonts w:hint="default" w:ascii="Times New Roman" w:hAnsi="Times New Roman" w:cs="Times New Roman" w:eastAsiaTheme="minorEastAsia"/>
                <w:kern w:val="0"/>
                <w:sz w:val="24"/>
                <w:szCs w:val="24"/>
                <w:lang w:val="en-US" w:eastAsia="zh-CN" w:bidi="ar"/>
              </w:rPr>
              <w:t>1</w:t>
            </w:r>
            <w:r>
              <w:rPr>
                <w:rFonts w:hint="eastAsia" w:ascii="仿宋_GB2312" w:hAnsi="Calibri" w:eastAsia="仿宋_GB2312" w:cs="仿宋_GB2312"/>
                <w:kern w:val="0"/>
                <w:sz w:val="24"/>
                <w:szCs w:val="24"/>
                <w:lang w:val="en-US" w:eastAsia="zh-CN" w:bidi="ar"/>
              </w:rPr>
              <w:t>楼大堂</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0760-88222059</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潮州市高级中学（负责全市高中、中职、中职实习指导教师审核）</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潮州市湘桥区潮州大道中段</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0768-2805016</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13902792161</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潮州市潮安区教育局（负责潮安区、枫溪区初中、小学、幼儿园审核）</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潮安区党政大楼西侧</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0768-5811582</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15816544313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潮州市饶平县教育局（负责饶平县初中、小学、幼儿园审核）</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饶平县黄岗镇广场西</w:t>
            </w:r>
            <w:r>
              <w:rPr>
                <w:rFonts w:hint="default" w:ascii="Times New Roman" w:hAnsi="Times New Roman" w:cs="Times New Roman" w:eastAsiaTheme="minorEastAsia"/>
                <w:kern w:val="0"/>
                <w:sz w:val="24"/>
                <w:szCs w:val="24"/>
                <w:lang w:val="en-US" w:eastAsia="zh-CN" w:bidi="ar"/>
              </w:rPr>
              <w:t>2</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0768-7501041</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13539368864</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潮州市湘桥区南春中学（负责湘桥区初中、小学、幼儿园审核）</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潮州市湘桥区南春路</w:t>
            </w:r>
            <w:r>
              <w:rPr>
                <w:rFonts w:hint="default" w:ascii="Times New Roman" w:hAnsi="Times New Roman" w:cs="Times New Roman" w:eastAsiaTheme="minorEastAsia"/>
                <w:kern w:val="0"/>
                <w:sz w:val="24"/>
                <w:szCs w:val="24"/>
                <w:lang w:val="en-US" w:eastAsia="zh-CN" w:bidi="ar"/>
              </w:rPr>
              <w:t>444</w:t>
            </w:r>
            <w:r>
              <w:rPr>
                <w:rFonts w:hint="eastAsia" w:ascii="仿宋_GB2312" w:hAnsi="Calibri" w:eastAsia="仿宋_GB2312" w:cs="仿宋_GB2312"/>
                <w:kern w:val="0"/>
                <w:sz w:val="24"/>
                <w:szCs w:val="24"/>
                <w:lang w:val="en-US" w:eastAsia="zh-CN" w:bidi="ar"/>
              </w:rPr>
              <w:t>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0768-2259400</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18676865258</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揭阳考区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揭阳市教育局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榕城区临江北路揭阳市教育局</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0663-8724407</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榕城区教育局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榕城区政务中心二楼教育窗口</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0663-2237640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揭东区教育局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kern w:val="0"/>
                <w:sz w:val="24"/>
                <w:szCs w:val="24"/>
                <w:lang w:val="en-US" w:eastAsia="zh-CN" w:bidi="ar"/>
              </w:rPr>
              <w:t>揭东区曲溪街道西三路197号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0663-3264640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揭西县教育局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揭西县过境路新安段北</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0663-5518028</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普宁市教育局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普宁市教育局</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0663-2244850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惠来县教育局</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惠来县教育局</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0663-6692400</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2" w:hRule="atLeast"/>
        </w:trPr>
        <w:tc>
          <w:tcPr>
            <w:tcW w:w="238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云浮考区</w:t>
            </w:r>
          </w:p>
        </w:tc>
        <w:tc>
          <w:tcPr>
            <w:tcW w:w="430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云浮市教育局</w:t>
            </w:r>
          </w:p>
        </w:tc>
        <w:tc>
          <w:tcPr>
            <w:tcW w:w="45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云浮市城区宝马路2号教育综合大楼205室（即原旧中专学校大楼205室）</w:t>
            </w:r>
          </w:p>
        </w:tc>
        <w:tc>
          <w:tcPr>
            <w:tcW w:w="331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0766-8835046</w:t>
            </w:r>
          </w:p>
        </w:tc>
        <w:tc>
          <w:tcPr>
            <w:tcW w:w="252"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2" w:hRule="atLeast"/>
        </w:trPr>
        <w:tc>
          <w:tcPr>
            <w:tcW w:w="238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0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45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33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52"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38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顺德考区</w:t>
            </w:r>
          </w:p>
        </w:tc>
        <w:tc>
          <w:tcPr>
            <w:tcW w:w="4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佛山市顺德区教育发展中心</w:t>
            </w:r>
          </w:p>
        </w:tc>
        <w:tc>
          <w:tcPr>
            <w:tcW w:w="45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_GB2312" w:hAnsi="Calibri" w:eastAsia="仿宋_GB2312" w:cs="仿宋_GB2312"/>
                <w:color w:val="000000"/>
                <w:kern w:val="0"/>
                <w:sz w:val="24"/>
                <w:szCs w:val="24"/>
                <w:lang w:val="en-US" w:eastAsia="zh-CN" w:bidi="ar"/>
              </w:rPr>
              <w:t>广东省顺德区大良街道大门路1号</w:t>
            </w:r>
          </w:p>
        </w:tc>
        <w:tc>
          <w:tcPr>
            <w:tcW w:w="33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eastAsiaTheme="minorEastAsia"/>
                <w:kern w:val="0"/>
                <w:sz w:val="24"/>
                <w:szCs w:val="24"/>
                <w:lang w:val="en-US" w:eastAsia="zh-CN" w:bidi="ar"/>
              </w:rPr>
              <w:t>0757-22616493</w:t>
            </w:r>
          </w:p>
        </w:tc>
        <w:tc>
          <w:tcPr>
            <w:tcW w:w="25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lang w:val="en-US" w:eastAsia="zh-CN" w:bidi="ar"/>
              </w:rPr>
              <w:t> </w:t>
            </w:r>
          </w:p>
        </w:tc>
      </w:tr>
    </w:tbl>
    <w:p>
      <w:pPr>
        <w:keepNext w:val="0"/>
        <w:keepLines w:val="0"/>
        <w:widowControl/>
        <w:suppressLineNumbers w:val="0"/>
        <w:spacing w:before="0" w:beforeAutospacing="0" w:after="0" w:afterAutospacing="0" w:line="378" w:lineRule="atLeast"/>
        <w:ind w:left="0" w:right="0"/>
        <w:jc w:val="left"/>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jc w:val="left"/>
      </w:pP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eastAsia" w:ascii="黑体" w:hAnsi="宋体" w:eastAsia="黑体" w:cs="黑体"/>
          <w:b w:val="0"/>
          <w:i w:val="0"/>
          <w:caps w:val="0"/>
          <w:color w:val="000000"/>
          <w:spacing w:val="0"/>
          <w:kern w:val="0"/>
          <w:sz w:val="32"/>
          <w:szCs w:val="32"/>
          <w:lang w:val="en-US" w:eastAsia="zh-CN" w:bidi="ar"/>
        </w:rPr>
        <w:t>附件2</w:t>
      </w:r>
    </w:p>
    <w:p>
      <w:pPr>
        <w:keepNext w:val="0"/>
        <w:keepLines w:val="0"/>
        <w:widowControl/>
        <w:suppressLineNumbers w:val="0"/>
        <w:spacing w:before="0" w:beforeAutospacing="0" w:after="0" w:afterAutospacing="0" w:line="378" w:lineRule="atLeast"/>
        <w:ind w:left="0" w:right="0"/>
        <w:jc w:val="center"/>
        <w:rPr>
          <w:rFonts w:hint="default" w:ascii="Calibri" w:hAnsi="Calibri" w:cs="Calibri"/>
          <w:sz w:val="21"/>
          <w:szCs w:val="21"/>
        </w:rPr>
      </w:pPr>
      <w:r>
        <w:rPr>
          <w:rFonts w:hint="eastAsia" w:ascii="宋体" w:hAnsi="宋体" w:eastAsia="宋体" w:cs="宋体"/>
          <w:b/>
          <w:i w:val="0"/>
          <w:caps w:val="0"/>
          <w:color w:val="000000"/>
          <w:spacing w:val="0"/>
          <w:kern w:val="0"/>
          <w:sz w:val="44"/>
          <w:szCs w:val="44"/>
          <w:lang w:val="en-US" w:eastAsia="zh-CN" w:bidi="ar"/>
        </w:rPr>
        <w:t>学</w:t>
      </w:r>
      <w:r>
        <w:rPr>
          <w:rFonts w:hint="default" w:ascii="Times New Roman" w:hAnsi="Times New Roman" w:eastAsia="宋体" w:cs="Times New Roman"/>
          <w:b/>
          <w:i w:val="0"/>
          <w:caps w:val="0"/>
          <w:color w:val="000000"/>
          <w:spacing w:val="0"/>
          <w:kern w:val="0"/>
          <w:sz w:val="44"/>
          <w:szCs w:val="44"/>
          <w:lang w:val="en-US" w:eastAsia="zh-CN" w:bidi="ar"/>
        </w:rPr>
        <w:t> </w:t>
      </w:r>
      <w:r>
        <w:rPr>
          <w:rFonts w:hint="eastAsia" w:ascii="宋体" w:hAnsi="宋体" w:eastAsia="宋体" w:cs="宋体"/>
          <w:b/>
          <w:i w:val="0"/>
          <w:caps w:val="0"/>
          <w:color w:val="000000"/>
          <w:spacing w:val="0"/>
          <w:kern w:val="0"/>
          <w:sz w:val="44"/>
          <w:szCs w:val="44"/>
          <w:lang w:val="en-US" w:eastAsia="zh-CN" w:bidi="ar"/>
        </w:rPr>
        <w:t>籍</w:t>
      </w:r>
      <w:r>
        <w:rPr>
          <w:rFonts w:hint="default" w:ascii="Times New Roman" w:hAnsi="Times New Roman" w:eastAsia="宋体" w:cs="Times New Roman"/>
          <w:b/>
          <w:i w:val="0"/>
          <w:caps w:val="0"/>
          <w:color w:val="000000"/>
          <w:spacing w:val="0"/>
          <w:kern w:val="0"/>
          <w:sz w:val="44"/>
          <w:szCs w:val="44"/>
          <w:lang w:val="en-US" w:eastAsia="zh-CN" w:bidi="ar"/>
        </w:rPr>
        <w:t> </w:t>
      </w:r>
      <w:r>
        <w:rPr>
          <w:rFonts w:hint="eastAsia" w:ascii="宋体" w:hAnsi="宋体" w:eastAsia="宋体" w:cs="宋体"/>
          <w:b/>
          <w:i w:val="0"/>
          <w:caps w:val="0"/>
          <w:color w:val="000000"/>
          <w:spacing w:val="0"/>
          <w:kern w:val="0"/>
          <w:sz w:val="44"/>
          <w:szCs w:val="44"/>
          <w:lang w:val="en-US" w:eastAsia="zh-CN" w:bidi="ar"/>
        </w:rPr>
        <w:t>证</w:t>
      </w:r>
      <w:r>
        <w:rPr>
          <w:rFonts w:hint="default" w:ascii="Times New Roman" w:hAnsi="Times New Roman" w:eastAsia="宋体" w:cs="Times New Roman"/>
          <w:b/>
          <w:i w:val="0"/>
          <w:caps w:val="0"/>
          <w:color w:val="000000"/>
          <w:spacing w:val="0"/>
          <w:kern w:val="0"/>
          <w:sz w:val="44"/>
          <w:szCs w:val="44"/>
          <w:lang w:val="en-US" w:eastAsia="zh-CN" w:bidi="ar"/>
        </w:rPr>
        <w:t> </w:t>
      </w:r>
      <w:r>
        <w:rPr>
          <w:rFonts w:hint="eastAsia" w:ascii="宋体" w:hAnsi="宋体" w:eastAsia="宋体" w:cs="宋体"/>
          <w:b/>
          <w:i w:val="0"/>
          <w:caps w:val="0"/>
          <w:color w:val="000000"/>
          <w:spacing w:val="0"/>
          <w:kern w:val="0"/>
          <w:sz w:val="44"/>
          <w:szCs w:val="44"/>
          <w:lang w:val="en-US" w:eastAsia="zh-CN" w:bidi="ar"/>
        </w:rPr>
        <w:t>明</w:t>
      </w: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78" w:lineRule="atLeast"/>
        <w:ind w:left="0" w:right="0" w:firstLine="560"/>
        <w:jc w:val="left"/>
        <w:rPr>
          <w:rFonts w:hint="default" w:ascii="Calibri" w:hAnsi="Calibri" w:cs="Calibri"/>
          <w:sz w:val="21"/>
          <w:szCs w:val="21"/>
        </w:rPr>
      </w:pPr>
      <w:r>
        <w:rPr>
          <w:rFonts w:hint="eastAsia" w:ascii="宋体" w:hAnsi="宋体" w:eastAsia="宋体" w:cs="宋体"/>
          <w:b w:val="0"/>
          <w:i w:val="0"/>
          <w:caps w:val="0"/>
          <w:color w:val="000000"/>
          <w:spacing w:val="0"/>
          <w:kern w:val="0"/>
          <w:sz w:val="28"/>
          <w:szCs w:val="28"/>
          <w:lang w:val="en-US" w:eastAsia="zh-CN" w:bidi="ar"/>
        </w:rPr>
        <w:t>兹有学生</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u w:val="single"/>
          <w:lang w:val="en-US" w:eastAsia="zh-CN" w:bidi="ar"/>
        </w:rPr>
        <w:t>　</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default" w:ascii="Times New Roman" w:hAnsi="Times New Roman" w:eastAsia="宋体" w:cs="Times New Roman"/>
          <w:b w:val="0"/>
          <w:i w:val="0"/>
          <w:caps w:val="0"/>
          <w:color w:val="000000"/>
          <w:spacing w:val="0"/>
          <w:kern w:val="0"/>
          <w:sz w:val="28"/>
          <w:szCs w:val="28"/>
          <w:lang w:val="en-US" w:eastAsia="zh-CN" w:bidi="ar"/>
        </w:rPr>
        <w:t>, </w:t>
      </w:r>
      <w:r>
        <w:rPr>
          <w:rFonts w:hint="eastAsia" w:ascii="宋体" w:hAnsi="宋体" w:eastAsia="宋体" w:cs="宋体"/>
          <w:b w:val="0"/>
          <w:i w:val="0"/>
          <w:caps w:val="0"/>
          <w:color w:val="000000"/>
          <w:spacing w:val="0"/>
          <w:kern w:val="0"/>
          <w:sz w:val="28"/>
          <w:szCs w:val="28"/>
          <w:lang w:val="en-US" w:eastAsia="zh-CN" w:bidi="ar"/>
        </w:rPr>
        <w:t>性别</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default" w:ascii="Times New Roman" w:hAnsi="Times New Roman" w:eastAsia="宋体" w:cs="Times New Roman"/>
          <w:b w:val="0"/>
          <w:i w:val="0"/>
          <w:caps w:val="0"/>
          <w:color w:val="000000"/>
          <w:spacing w:val="0"/>
          <w:kern w:val="0"/>
          <w:sz w:val="28"/>
          <w:szCs w:val="28"/>
          <w:lang w:val="en-US" w:eastAsia="zh-CN" w:bidi="ar"/>
        </w:rPr>
        <w:t>, </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年</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月出生，身份证号</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u w:val="single"/>
          <w:lang w:val="en-US" w:eastAsia="zh-CN" w:bidi="ar"/>
        </w:rPr>
        <w:t>　</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，学号</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u w:val="single"/>
          <w:lang w:val="en-US" w:eastAsia="zh-CN" w:bidi="ar"/>
        </w:rPr>
        <w:t>　</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年</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月被我校全日制</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专业录取，学历层次</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，学制</w:t>
      </w:r>
      <w:r>
        <w:rPr>
          <w:rFonts w:hint="eastAsia" w:ascii="宋体" w:hAnsi="宋体" w:eastAsia="宋体" w:cs="宋体"/>
          <w:b w:val="0"/>
          <w:i w:val="0"/>
          <w:caps w:val="0"/>
          <w:color w:val="000000"/>
          <w:spacing w:val="0"/>
          <w:kern w:val="0"/>
          <w:sz w:val="28"/>
          <w:szCs w:val="28"/>
          <w:u w:val="single"/>
          <w:lang w:val="en-US" w:eastAsia="zh-CN" w:bidi="ar"/>
        </w:rPr>
        <w:t>　　</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年。现处于</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年级在读。</w:t>
      </w:r>
    </w:p>
    <w:p>
      <w:pPr>
        <w:keepNext w:val="0"/>
        <w:keepLines w:val="0"/>
        <w:widowControl/>
        <w:suppressLineNumbers w:val="0"/>
        <w:spacing w:before="0" w:beforeAutospacing="0" w:after="0" w:afterAutospacing="0" w:line="378" w:lineRule="atLeast"/>
        <w:ind w:left="0" w:right="0" w:firstLine="560"/>
        <w:jc w:val="both"/>
        <w:rPr>
          <w:rFonts w:hint="default" w:ascii="Calibri" w:hAnsi="Calibri" w:cs="Calibri"/>
          <w:sz w:val="21"/>
          <w:szCs w:val="21"/>
        </w:rPr>
      </w:pPr>
      <w:r>
        <w:rPr>
          <w:rFonts w:hint="eastAsia" w:ascii="宋体" w:hAnsi="宋体" w:eastAsia="宋体" w:cs="宋体"/>
          <w:b w:val="0"/>
          <w:i w:val="0"/>
          <w:caps w:val="0"/>
          <w:color w:val="000000"/>
          <w:spacing w:val="0"/>
          <w:kern w:val="0"/>
          <w:sz w:val="28"/>
          <w:szCs w:val="28"/>
          <w:lang w:val="en-US" w:eastAsia="zh-CN" w:bidi="ar"/>
        </w:rPr>
        <w:t>特此证明。</w:t>
      </w: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78"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420" w:lineRule="atLeast"/>
        <w:ind w:left="0" w:right="0"/>
        <w:jc w:val="both"/>
        <w:rPr>
          <w:rFonts w:hint="default" w:ascii="Calibri" w:hAnsi="Calibri" w:cs="Calibri"/>
          <w:sz w:val="21"/>
          <w:szCs w:val="21"/>
        </w:rPr>
      </w:pPr>
      <w:r>
        <w:rPr>
          <w:rFonts w:hint="default" w:ascii="Times New Roman" w:hAnsi="Times New Roman" w:eastAsia="宋体" w:cs="Times New Roman"/>
          <w:b w:val="0"/>
          <w:i w:val="0"/>
          <w:caps w:val="0"/>
          <w:color w:val="000000"/>
          <w:spacing w:val="0"/>
          <w:kern w:val="0"/>
          <w:sz w:val="28"/>
          <w:szCs w:val="28"/>
          <w:lang w:val="en-US" w:eastAsia="zh-CN" w:bidi="ar"/>
        </w:rPr>
        <w:t>                                                                                                          </w:t>
      </w:r>
      <w:r>
        <w:rPr>
          <w:rFonts w:hint="default" w:ascii="Times New Roman" w:hAnsi="Times New Roman" w:eastAsia="宋体" w:cs="Times New Roman"/>
          <w:b w:val="0"/>
          <w:i w:val="0"/>
          <w:caps w:val="0"/>
          <w:color w:val="000000"/>
          <w:spacing w:val="0"/>
          <w:kern w:val="0"/>
          <w:sz w:val="28"/>
          <w:szCs w:val="28"/>
          <w:u w:val="single"/>
          <w:lang w:val="en-US" w:eastAsia="zh-CN" w:bidi="ar"/>
        </w:rPr>
        <w:t>               </w:t>
      </w:r>
      <w:r>
        <w:rPr>
          <w:rFonts w:hint="eastAsia" w:ascii="宋体" w:hAnsi="宋体" w:eastAsia="宋体" w:cs="宋体"/>
          <w:b w:val="0"/>
          <w:i w:val="0"/>
          <w:caps w:val="0"/>
          <w:color w:val="000000"/>
          <w:spacing w:val="0"/>
          <w:kern w:val="0"/>
          <w:sz w:val="28"/>
          <w:szCs w:val="28"/>
          <w:lang w:val="en-US" w:eastAsia="zh-CN" w:bidi="ar"/>
        </w:rPr>
        <w:t>大学（学院）学籍管理部门</w:t>
      </w:r>
      <w:r>
        <w:rPr>
          <w:rFonts w:hint="eastAsia" w:ascii="宋体" w:hAnsi="宋体" w:eastAsia="宋体" w:cs="宋体"/>
          <w:b w:val="0"/>
          <w:i w:val="0"/>
          <w:caps w:val="0"/>
          <w:color w:val="000000"/>
          <w:spacing w:val="0"/>
          <w:kern w:val="0"/>
          <w:sz w:val="24"/>
          <w:szCs w:val="24"/>
          <w:lang w:val="en-US" w:eastAsia="zh-CN" w:bidi="ar"/>
        </w:rPr>
        <w:t>（盖章）</w:t>
      </w:r>
    </w:p>
    <w:p>
      <w:pPr>
        <w:keepNext w:val="0"/>
        <w:keepLines w:val="0"/>
        <w:widowControl/>
        <w:suppressLineNumbers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000000"/>
          <w:spacing w:val="0"/>
          <w:kern w:val="0"/>
          <w:sz w:val="24"/>
          <w:szCs w:val="24"/>
          <w:lang w:val="en-US" w:eastAsia="zh-CN" w:bidi="ar"/>
        </w:rPr>
        <w:t>                                                                                    年    月   日</w:t>
      </w:r>
    </w:p>
    <w:p>
      <w:pPr>
        <w:keepNext w:val="0"/>
        <w:keepLines w:val="0"/>
        <w:widowControl/>
        <w:suppressLineNumbers w:val="0"/>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15" w:lineRule="atLeast"/>
        <w:ind w:left="0" w:right="0"/>
        <w:jc w:val="both"/>
        <w:rPr>
          <w:rFonts w:hint="default" w:ascii="Calibri" w:hAnsi="Calibri" w:cs="Calibri"/>
          <w:sz w:val="21"/>
          <w:szCs w:val="21"/>
        </w:rPr>
      </w:pPr>
      <w:r>
        <w:rPr>
          <w:rFonts w:ascii="仿宋" w:hAnsi="仿宋" w:eastAsia="仿宋" w:cs="仿宋"/>
          <w:b w:val="0"/>
          <w:i w:val="0"/>
          <w:caps w:val="0"/>
          <w:color w:val="000000"/>
          <w:spacing w:val="0"/>
          <w:kern w:val="0"/>
          <w:sz w:val="24"/>
          <w:szCs w:val="24"/>
          <w:lang w:val="en-US" w:eastAsia="zh-CN" w:bidi="ar"/>
        </w:rPr>
        <w:t>注：</w:t>
      </w:r>
      <w:r>
        <w:rPr>
          <w:rFonts w:hint="eastAsia" w:ascii="仿宋" w:hAnsi="仿宋" w:eastAsia="仿宋" w:cs="仿宋"/>
          <w:b w:val="0"/>
          <w:i w:val="0"/>
          <w:caps w:val="0"/>
          <w:color w:val="000000"/>
          <w:spacing w:val="0"/>
          <w:kern w:val="0"/>
          <w:sz w:val="24"/>
          <w:szCs w:val="24"/>
          <w:lang w:val="en-US" w:eastAsia="zh-CN" w:bidi="ar"/>
        </w:rPr>
        <w:t>1</w:t>
      </w:r>
      <w:r>
        <w:rPr>
          <w:rFonts w:hint="eastAsia" w:ascii="仿宋_GB2312" w:hAnsi="Calibri" w:eastAsia="仿宋_GB2312" w:cs="仿宋_GB2312"/>
          <w:b w:val="0"/>
          <w:i w:val="0"/>
          <w:caps w:val="0"/>
          <w:color w:val="000000"/>
          <w:spacing w:val="0"/>
          <w:kern w:val="0"/>
          <w:sz w:val="24"/>
          <w:szCs w:val="24"/>
          <w:lang w:val="en-US" w:eastAsia="zh-CN" w:bidi="ar"/>
        </w:rPr>
        <w:t>.本证明仅供广东省内普通高等学校三年级及以上的全日制学生、毕业学年</w:t>
      </w:r>
    </w:p>
    <w:p>
      <w:pPr>
        <w:keepNext w:val="0"/>
        <w:keepLines w:val="0"/>
        <w:widowControl/>
        <w:suppressLineNumbers w:val="0"/>
        <w:spacing w:before="0" w:beforeAutospacing="0" w:after="0" w:afterAutospacing="0" w:line="315" w:lineRule="atLeast"/>
        <w:ind w:left="0" w:right="0" w:firstLine="720"/>
        <w:jc w:val="both"/>
        <w:rPr>
          <w:rFonts w:hint="default" w:ascii="Calibri" w:hAnsi="Calibri" w:cs="Calibri"/>
          <w:sz w:val="21"/>
          <w:szCs w:val="21"/>
        </w:rPr>
      </w:pPr>
      <w:r>
        <w:rPr>
          <w:rFonts w:hint="eastAsia" w:ascii="仿宋_GB2312" w:hAnsi="Calibri" w:eastAsia="仿宋_GB2312" w:cs="仿宋_GB2312"/>
          <w:b w:val="0"/>
          <w:i w:val="0"/>
          <w:caps w:val="0"/>
          <w:color w:val="000000"/>
          <w:spacing w:val="0"/>
          <w:kern w:val="0"/>
          <w:sz w:val="24"/>
          <w:szCs w:val="24"/>
          <w:lang w:val="en-US" w:eastAsia="zh-CN" w:bidi="ar"/>
        </w:rPr>
        <w:t>的全日制专科生、幼儿师范学校毕业学年全日制学生以及全日制研究生</w:t>
      </w:r>
    </w:p>
    <w:p>
      <w:pPr>
        <w:keepNext w:val="0"/>
        <w:keepLines w:val="0"/>
        <w:widowControl/>
        <w:suppressLineNumbers w:val="0"/>
        <w:spacing w:before="0" w:beforeAutospacing="0" w:after="0" w:afterAutospacing="0" w:line="315" w:lineRule="atLeast"/>
        <w:ind w:left="0" w:right="0" w:firstLine="720"/>
        <w:jc w:val="both"/>
        <w:rPr>
          <w:rFonts w:hint="default" w:ascii="Calibri" w:hAnsi="Calibri" w:cs="Calibri"/>
          <w:sz w:val="21"/>
          <w:szCs w:val="21"/>
        </w:rPr>
      </w:pPr>
      <w:r>
        <w:rPr>
          <w:rFonts w:hint="eastAsia" w:ascii="仿宋_GB2312" w:hAnsi="Calibri" w:eastAsia="仿宋_GB2312" w:cs="仿宋_GB2312"/>
          <w:b w:val="0"/>
          <w:i w:val="0"/>
          <w:caps w:val="0"/>
          <w:color w:val="000000"/>
          <w:spacing w:val="0"/>
          <w:kern w:val="0"/>
          <w:sz w:val="24"/>
          <w:szCs w:val="24"/>
          <w:lang w:val="en-US" w:eastAsia="zh-CN" w:bidi="ar"/>
        </w:rPr>
        <w:t>报考全国中小学教师资格考试使用;</w:t>
      </w:r>
    </w:p>
    <w:p>
      <w:pPr>
        <w:keepNext w:val="0"/>
        <w:keepLines w:val="0"/>
        <w:widowControl/>
        <w:suppressLineNumbers w:val="0"/>
        <w:spacing w:before="0" w:beforeAutospacing="0" w:after="0" w:afterAutospacing="0" w:line="315" w:lineRule="atLeast"/>
        <w:ind w:left="0" w:right="0" w:firstLine="425"/>
        <w:jc w:val="both"/>
        <w:rPr>
          <w:rFonts w:hint="default" w:ascii="Calibri" w:hAnsi="Calibri" w:cs="Calibri"/>
          <w:sz w:val="21"/>
          <w:szCs w:val="21"/>
        </w:rPr>
      </w:pPr>
      <w:r>
        <w:rPr>
          <w:rFonts w:hint="eastAsia" w:ascii="仿宋" w:hAnsi="仿宋" w:eastAsia="仿宋" w:cs="仿宋"/>
          <w:b w:val="0"/>
          <w:i w:val="0"/>
          <w:caps w:val="0"/>
          <w:color w:val="000000"/>
          <w:spacing w:val="0"/>
          <w:kern w:val="0"/>
          <w:sz w:val="24"/>
          <w:szCs w:val="24"/>
          <w:lang w:val="en-US" w:eastAsia="zh-CN" w:bidi="ar"/>
        </w:rPr>
        <w:t>2.本证明由考生所在学校学籍管理部门或教学管理部门盖章后生效，二级学</w:t>
      </w:r>
    </w:p>
    <w:p>
      <w:pPr>
        <w:keepNext w:val="0"/>
        <w:keepLines w:val="0"/>
        <w:widowControl/>
        <w:suppressLineNumbers w:val="0"/>
        <w:spacing w:before="0" w:beforeAutospacing="0" w:after="0" w:afterAutospacing="0" w:line="315" w:lineRule="atLeast"/>
        <w:ind w:left="0" w:right="0" w:firstLine="665"/>
        <w:jc w:val="both"/>
        <w:rPr>
          <w:rFonts w:hint="default" w:ascii="Calibri" w:hAnsi="Calibri" w:cs="Calibri"/>
          <w:sz w:val="21"/>
          <w:szCs w:val="21"/>
        </w:rPr>
      </w:pPr>
      <w:r>
        <w:rPr>
          <w:rFonts w:hint="eastAsia" w:ascii="仿宋" w:hAnsi="仿宋" w:eastAsia="仿宋" w:cs="仿宋"/>
          <w:b w:val="0"/>
          <w:i w:val="0"/>
          <w:caps w:val="0"/>
          <w:color w:val="000000"/>
          <w:spacing w:val="0"/>
          <w:kern w:val="0"/>
          <w:sz w:val="24"/>
          <w:szCs w:val="24"/>
          <w:lang w:val="en-US" w:eastAsia="zh-CN" w:bidi="ar"/>
        </w:rPr>
        <w:t>院盖章无效;</w:t>
      </w:r>
    </w:p>
    <w:p>
      <w:pPr>
        <w:keepNext w:val="0"/>
        <w:keepLines w:val="0"/>
        <w:widowControl/>
        <w:suppressLineNumbers w:val="0"/>
        <w:spacing w:before="0" w:beforeAutospacing="0" w:after="0" w:afterAutospacing="0" w:line="315" w:lineRule="atLeast"/>
        <w:ind w:left="0" w:right="0" w:firstLine="360"/>
        <w:jc w:val="both"/>
        <w:rPr>
          <w:rFonts w:hint="default" w:ascii="Calibri" w:hAnsi="Calibri" w:cs="Calibri"/>
          <w:sz w:val="21"/>
          <w:szCs w:val="21"/>
        </w:rPr>
      </w:pPr>
      <w:r>
        <w:rPr>
          <w:rFonts w:hint="eastAsia" w:ascii="仿宋" w:hAnsi="仿宋" w:eastAsia="仿宋" w:cs="仿宋"/>
          <w:b w:val="0"/>
          <w:i w:val="0"/>
          <w:caps w:val="0"/>
          <w:color w:val="000000"/>
          <w:spacing w:val="0"/>
          <w:kern w:val="0"/>
          <w:sz w:val="24"/>
          <w:szCs w:val="24"/>
          <w:lang w:val="en-US" w:eastAsia="zh-CN" w:bidi="ar"/>
        </w:rPr>
        <w:t>３.如因学籍证明信息差错造成的遗留问题由考生及所在院校负责;</w:t>
      </w:r>
    </w:p>
    <w:p>
      <w:pPr>
        <w:keepNext w:val="0"/>
        <w:keepLines w:val="0"/>
        <w:widowControl/>
        <w:suppressLineNumbers w:val="0"/>
        <w:spacing w:before="0" w:beforeAutospacing="0" w:after="0" w:afterAutospacing="0" w:line="315" w:lineRule="atLeast"/>
        <w:ind w:left="0" w:right="0" w:firstLine="360"/>
        <w:jc w:val="both"/>
        <w:rPr>
          <w:rFonts w:hint="default" w:ascii="Calibri" w:hAnsi="Calibri" w:cs="Calibri"/>
          <w:sz w:val="21"/>
          <w:szCs w:val="21"/>
        </w:rPr>
      </w:pPr>
      <w:r>
        <w:rPr>
          <w:rFonts w:hint="eastAsia" w:ascii="仿宋" w:hAnsi="仿宋" w:eastAsia="仿宋" w:cs="仿宋"/>
          <w:b w:val="0"/>
          <w:i w:val="0"/>
          <w:caps w:val="0"/>
          <w:color w:val="000000"/>
          <w:spacing w:val="0"/>
          <w:kern w:val="0"/>
          <w:sz w:val="24"/>
          <w:szCs w:val="24"/>
          <w:lang w:val="en-US" w:eastAsia="zh-CN" w:bidi="ar"/>
        </w:rPr>
        <w:t>４.报名中小学教师资格考试现场确认时，须提交此证明原件，复印件。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F656B"/>
    <w:rsid w:val="4E4F65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2017-04-10T03:43:00Z</dcterms:created>
  <dc:creator>Administrator</dc:creator>
  <cp:lastModifiedBy>Administrator</cp:lastModifiedBy>
  <dcterms:modified xsi:type="dcterms:W3CDTF">2017-04-10T03:43:31Z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