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4F4FD"/>
        <w:spacing w:before="0" w:beforeAutospacing="0" w:after="0" w:afterAutospacing="0" w:line="480" w:lineRule="atLeast"/>
        <w:ind w:left="0" w:right="0" w:firstLine="585"/>
        <w:jc w:val="both"/>
        <w:rPr>
          <w:rFonts w:hint="default" w:ascii="Times New Roman" w:hAnsi="Times New Roman" w:cs="Times New Roman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94949"/>
          <w:spacing w:val="0"/>
          <w:kern w:val="0"/>
          <w:sz w:val="30"/>
          <w:szCs w:val="30"/>
          <w:bdr w:val="none" w:color="auto" w:sz="0" w:space="0"/>
          <w:shd w:val="clear" w:fill="E4F4FD"/>
          <w:lang w:val="en-US" w:eastAsia="zh-CN" w:bidi="ar"/>
        </w:rPr>
        <w:t>三、招聘教师先期服务学校及岗位</w:t>
      </w:r>
    </w:p>
    <w:tbl>
      <w:tblPr>
        <w:tblW w:w="8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F4FD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2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F4FD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9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 校</w:t>
            </w:r>
          </w:p>
        </w:tc>
        <w:tc>
          <w:tcPr>
            <w:tcW w:w="6941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    位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</w:trPr>
        <w:tc>
          <w:tcPr>
            <w:tcW w:w="9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一实校初中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一实校小学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蚌山小学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陶店小学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胜利三小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东海一小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F4FD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    计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4F4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i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80D43"/>
    <w:rsid w:val="3E180D4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2016-07-19T06:41:00Z</dcterms:created>
  <dc:creator>video</dc:creator>
  <cp:lastModifiedBy>video</cp:lastModifiedBy>
  <dcterms:modified xsi:type="dcterms:W3CDTF">2016-07-19T06:41:37Z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