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F5" w:rsidRPr="007074F5" w:rsidRDefault="007074F5" w:rsidP="007074F5">
      <w:pPr>
        <w:pStyle w:val="a3"/>
        <w:shd w:val="clear" w:color="auto" w:fill="FFFFFF"/>
        <w:spacing w:line="555" w:lineRule="atLeast"/>
        <w:jc w:val="center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方正小标宋简体" w:eastAsia="方正小标宋简体" w:hAnsi="Arial Narrow" w:hint="eastAsia"/>
          <w:color w:val="333333"/>
          <w:sz w:val="30"/>
          <w:szCs w:val="30"/>
        </w:rPr>
        <w:t>说</w:t>
      </w:r>
      <w:proofErr w:type="gramStart"/>
      <w:r w:rsidRPr="007074F5">
        <w:rPr>
          <w:rFonts w:ascii="方正小标宋简体" w:eastAsia="方正小标宋简体" w:hAnsi="Arial Narrow" w:hint="eastAsia"/>
          <w:color w:val="333333"/>
          <w:sz w:val="30"/>
          <w:szCs w:val="30"/>
        </w:rPr>
        <w:t>课要求</w:t>
      </w:r>
      <w:proofErr w:type="gramEnd"/>
      <w:r w:rsidRPr="007074F5">
        <w:rPr>
          <w:rFonts w:ascii="方正小标宋简体" w:eastAsia="方正小标宋简体" w:hAnsi="Arial Narrow" w:hint="eastAsia"/>
          <w:color w:val="333333"/>
          <w:sz w:val="30"/>
          <w:szCs w:val="30"/>
        </w:rPr>
        <w:t>及教材范围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645"/>
        <w:rPr>
          <w:rFonts w:ascii="Arial Narrow" w:hAnsi="Arial Narrow"/>
          <w:color w:val="333333"/>
          <w:sz w:val="30"/>
          <w:szCs w:val="30"/>
        </w:rPr>
      </w:pP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备说课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教案时间为40分钟，每人说课时间不超过10分钟。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64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1.屏山中学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64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语文：普通高中课程标准实验教科书，语文必修五，人教版；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64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数学：普通高中课程标准实验教科书，数学必修五，人教版；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64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信息（通用）技术：普通高中课程标准实验教科书信息技术基础（必修），广东版。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2 .屏山县职业技术学校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计算机动漫与游戏制作：电脑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动漫制作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技术专业系列教材，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动漫角色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设计与制作，刘洋，高教版；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计算机应用：中等职业学校计算机应用专业教学改革实验教材，计算机网络应用基础第3版，夏时木　钱芬，高教版；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学前教育：中等职业学校学前教育专业教学用书，幼儿园教育活动设计与实践第二版，张琳，高教版；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lastRenderedPageBreak/>
        <w:t>旅游：中等职业教育国家教材，餐饮服务与管理（第三版） 樊平　李琦，高教版。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3、金江中学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历史：义务教育课程标准实验教科书，世界历史，九年级上册，人教版；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物理：教育部2013年审定义务教育教科书，物理，九年级，人教版；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英语：教育部2013年审定义务教育教科书，英语，九年级，人教版。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3.屏山县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学苑街小学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和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君山路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小学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语文：义务教育课程标准实验教科书，语文，四年级上册，人教版；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数学：义务教育课教科书数学四年级上册，西师版；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英语：义务教育教科书，英语，（三年级起点）四年级上册，外语教学与研究出版社；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美术：义务教育课程标准实验教科书，美术，九年级17，人民美术出版社；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lastRenderedPageBreak/>
        <w:t>音乐：义务教育课程标准实验教科书，音乐，九年级17，人音版、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川艺版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信息（通用）技术：四川省义务教育地方课程教材，信息技术，五年级上册，四川教育出版社。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4.屏山县特殊教育学校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音乐：全日制培智学校教科书（试用本），音乐，第四册，人教版；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美术：辅读学校使用教科书，美术，第二册，上海教版。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5.屏山县幼儿园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讲故事：讲故事考生准备时间为5分钟，讲故事时间不超过3分钟。《幼儿园整合式课程大班（上册）语言》，四川教育出版社。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舞蹈：自选舞蹈表演，舞种不限。舞蹈表演时间不超过3分钟。</w:t>
      </w:r>
    </w:p>
    <w:p w:rsidR="007074F5" w:rsidRPr="007074F5" w:rsidRDefault="007074F5" w:rsidP="007074F5">
      <w:pPr>
        <w:pStyle w:val="a3"/>
        <w:shd w:val="clear" w:color="auto" w:fill="FFFFFF"/>
        <w:spacing w:line="555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教学活动组织：备教案及准备教具时间共计40分钟，教学活动组织不超过20分钟。考核范围为 《幼儿园整合式课程大班（上册）社会、数学、科学》，四川教育出版社。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5.教师学习与资源中心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lastRenderedPageBreak/>
        <w:t>音乐：义务教育课程标</w:t>
      </w:r>
      <w:bookmarkStart w:id="0" w:name="_GoBack"/>
      <w:bookmarkEnd w:id="0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准实验教科书，音乐，九年级17，人音版、</w:t>
      </w:r>
      <w:proofErr w:type="gramStart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川艺版</w:t>
      </w:r>
      <w:proofErr w:type="gramEnd"/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体育：教育部2013年审定义务教育教科书，体育与健康，九年级，人教版。</w:t>
      </w:r>
    </w:p>
    <w:p w:rsidR="007074F5" w:rsidRPr="007074F5" w:rsidRDefault="007074F5" w:rsidP="007074F5">
      <w:pPr>
        <w:pStyle w:val="a3"/>
        <w:shd w:val="clear" w:color="auto" w:fill="FFFFFF"/>
        <w:spacing w:line="600" w:lineRule="atLeast"/>
        <w:ind w:firstLine="795"/>
        <w:rPr>
          <w:rFonts w:ascii="Arial Narrow" w:hAnsi="Arial Narrow"/>
          <w:color w:val="333333"/>
          <w:sz w:val="30"/>
          <w:szCs w:val="30"/>
        </w:rPr>
      </w:pPr>
      <w:r w:rsidRPr="007074F5">
        <w:rPr>
          <w:rFonts w:ascii="仿宋_GB2312" w:eastAsia="仿宋_GB2312" w:hAnsi="Arial Narrow" w:hint="eastAsia"/>
          <w:color w:val="333333"/>
          <w:sz w:val="30"/>
          <w:szCs w:val="30"/>
        </w:rPr>
        <w:t>美术：义务教育课程标准实验教科书，美术，九年级17，人民美术出版社。</w:t>
      </w:r>
    </w:p>
    <w:p w:rsidR="00256917" w:rsidRPr="007074F5" w:rsidRDefault="00256917">
      <w:pPr>
        <w:rPr>
          <w:sz w:val="30"/>
          <w:szCs w:val="30"/>
        </w:rPr>
      </w:pPr>
    </w:p>
    <w:sectPr w:rsidR="00256917" w:rsidRPr="0070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E6"/>
    <w:rsid w:val="00256917"/>
    <w:rsid w:val="007074F5"/>
    <w:rsid w:val="00B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60267-EB0F-4EBB-B422-DE91E03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2016-08-10T01:09:00Z</dcterms:created>
  <dcterms:modified xsi:type="dcterms:W3CDTF">2016-08-10T01:11:00Z</dcterms:modified>
</cp:coreProperties>
</file>