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hint="eastAsia" w:ascii="Arial" w:hAnsi="Arial" w:cs="Arial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石阡县2017年城区学校公开考调专任教师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hint="default" w:ascii="Arial" w:hAnsi="Arial" w:cs="Arial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课堂教学面第        面试室                     考调教师抽签号： 试评分表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hint="default" w:ascii="Arial" w:hAnsi="Arial" w:cs="Arial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tbl>
      <w:tblPr>
        <w:tblW w:w="8518" w:type="dxa"/>
        <w:jc w:val="center"/>
        <w:tblInd w:w="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7"/>
        <w:gridCol w:w="299"/>
        <w:gridCol w:w="30"/>
        <w:gridCol w:w="3270"/>
        <w:gridCol w:w="893"/>
        <w:gridCol w:w="702"/>
        <w:gridCol w:w="765"/>
        <w:gridCol w:w="702"/>
        <w:gridCol w:w="683"/>
        <w:gridCol w:w="8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636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号</w:t>
            </w:r>
          </w:p>
        </w:tc>
        <w:tc>
          <w:tcPr>
            <w:tcW w:w="3300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评价内容</w:t>
            </w:r>
          </w:p>
        </w:tc>
        <w:tc>
          <w:tcPr>
            <w:tcW w:w="89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分值（100）</w:t>
            </w:r>
          </w:p>
        </w:tc>
        <w:tc>
          <w:tcPr>
            <w:tcW w:w="285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权重</w:t>
            </w:r>
          </w:p>
        </w:tc>
        <w:tc>
          <w:tcPr>
            <w:tcW w:w="83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3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C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D</w:t>
            </w:r>
          </w:p>
        </w:tc>
        <w:tc>
          <w:tcPr>
            <w:tcW w:w="83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lef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教师仪表端正，教态自然大方，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lef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教学中注重文明用语。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10/8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8/6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6/4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4/2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lef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-14"/>
                <w:sz w:val="21"/>
                <w:szCs w:val="21"/>
                <w:bdr w:val="none" w:color="auto" w:sz="0" w:space="0"/>
              </w:rPr>
              <w:t>普通话自然流畅，语言表达清楚，富有感染力和亲和力。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15/13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13/10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10/7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7/4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lef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教材内容把握准确，安排恰当，积极渗透各种教育。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20/17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17/14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14/11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11/7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lef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教学重点突出，突破难点有方法，深度广度适宜，注意知识拓展，联系生活实际。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20/18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18/16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16/12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12/6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6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lef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教学环节清楚全面，过渡自然，课堂节奏和谐。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10/8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8/6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6/4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4/2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lef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板书设计新颖，布局合理，书写规范，体现教学内容重点。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5/4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4/3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3/2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2/1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6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lef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正确使用适时教具和现代教学手段。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5/4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4/3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3/2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2/1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3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课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lef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教学内容在课标中的要求。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5/4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4/3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3/2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2/1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lef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教学内容在教材编排中地位，明确教学重点和难点。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5/3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3/2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2/1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3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-63" w:right="-63"/>
              <w:jc w:val="lef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设计教学内容的目的、方法、达成目标及如何体现学生地位。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5/4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4/3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3/2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2/1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7681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合  计  得  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8518" w:type="dxa"/>
            <w:gridSpan w:val="10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-63" w:right="-63" w:firstLine="192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评价人签名：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jc w:val="center"/>
      </w:pPr>
      <w:r>
        <w:rPr>
          <w:rStyle w:val="4"/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         备注：</w:t>
      </w: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评委以整数计分。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5D58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000000"/>
      <w:u w:val="none"/>
    </w:rPr>
  </w:style>
  <w:style w:type="character" w:styleId="6">
    <w:name w:val="Hyperlink"/>
    <w:basedOn w:val="3"/>
    <w:uiPriority w:val="0"/>
    <w:rPr>
      <w:color w:val="000000"/>
      <w:u w:val="none"/>
    </w:rPr>
  </w:style>
  <w:style w:type="character" w:customStyle="1" w:styleId="8">
    <w:name w:val="bsharetex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2017-07-10T10:02:53Z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