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35" w:right="-867" w:firstLine="435"/>
        <w:rPr>
          <w:rFonts w:hint="eastAsia" w:ascii="宋体" w:hAnsi="宋体" w:eastAsia="宋体" w:cs="宋体"/>
          <w:b w:val="0"/>
          <w:i w:val="0"/>
          <w:caps w:val="0"/>
          <w:color w:val="333333"/>
          <w:spacing w:val="0"/>
          <w:sz w:val="21"/>
          <w:szCs w:val="21"/>
        </w:rPr>
      </w:pPr>
      <w:r>
        <w:rPr>
          <w:rFonts w:ascii="仿宋" w:hAnsi="仿宋" w:eastAsia="仿宋" w:cs="仿宋"/>
          <w:b w:val="0"/>
          <w:i w:val="0"/>
          <w:caps w:val="0"/>
          <w:color w:val="333333"/>
          <w:spacing w:val="0"/>
          <w:sz w:val="32"/>
          <w:szCs w:val="32"/>
          <w:bdr w:val="none" w:color="auto" w:sz="0" w:space="0"/>
        </w:rPr>
        <w:t>新华区2017年中小学及幼儿园教师公开招聘体检合格并进入政审及资格复审人员名单</w:t>
      </w:r>
    </w:p>
    <w:tbl>
      <w:tblPr>
        <w:tblW w:w="830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45"/>
        <w:gridCol w:w="2565"/>
        <w:gridCol w:w="2416"/>
        <w:gridCol w:w="2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0" w:hRule="atLeast"/>
        </w:trPr>
        <w:tc>
          <w:tcPr>
            <w:tcW w:w="1145"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4"/>
                <w:szCs w:val="24"/>
                <w:bdr w:val="none" w:color="auto" w:sz="0" w:space="0"/>
              </w:rPr>
              <w:t>序号</w:t>
            </w:r>
          </w:p>
        </w:tc>
        <w:tc>
          <w:tcPr>
            <w:tcW w:w="2565" w:type="dxa"/>
            <w:tcBorders>
              <w:top w:val="single" w:color="000000" w:sz="4" w:space="0"/>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4"/>
                <w:szCs w:val="24"/>
                <w:bdr w:val="none" w:color="auto" w:sz="0" w:space="0"/>
              </w:rPr>
              <w:t>报考科目</w:t>
            </w:r>
          </w:p>
        </w:tc>
        <w:tc>
          <w:tcPr>
            <w:tcW w:w="2416" w:type="dxa"/>
            <w:tcBorders>
              <w:top w:val="single" w:color="000000" w:sz="4" w:space="0"/>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4"/>
                <w:szCs w:val="24"/>
                <w:bdr w:val="none" w:color="auto" w:sz="0" w:space="0"/>
              </w:rPr>
              <w:t>报考岗位代码</w:t>
            </w:r>
          </w:p>
        </w:tc>
        <w:tc>
          <w:tcPr>
            <w:tcW w:w="2178" w:type="dxa"/>
            <w:tcBorders>
              <w:top w:val="single" w:color="000000" w:sz="4" w:space="0"/>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4"/>
                <w:szCs w:val="24"/>
                <w:bdr w:val="none" w:color="auto" w:sz="0" w:space="0"/>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1</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中学语文</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A1</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李凤晓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2</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中学数学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A2</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张佳慧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3</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中学英语</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A3</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刘秀莲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4</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中学美术</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A4</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郭美慧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5</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区直小学语文</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B1（男）</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张鹏程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6</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区直小学语文</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B1（男）</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鞠烨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7</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区直小学语文</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B1（男）</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高超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8</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区直小学语文</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B1（男）</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周国勇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9</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区直小学语文</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B1（女）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赵晓杰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10</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区直小学语文</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B1（女）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张丽莎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11</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区直小学语文</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B1（女）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刘玉颖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12</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区直小学语文</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B1（女）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吕敬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13</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区直小学数学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B2</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叶菲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14</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区直小学数学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B2</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赵悦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15</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区直小学数学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B2</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代俊青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16</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区直小学体育</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B3（男）</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陈旭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17</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区直小学体育</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B3（男）</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张振朋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18</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区直小学体育</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B3（女）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李海霞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19</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区直小学体育</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B3（女）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吴阳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20</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区直小学美术</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B4</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张涛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21</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区直小学美术</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B4</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王学秋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22</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区直小学美术</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B4</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董学慧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23</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区直小学美术</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B4</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李松伟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24</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区直小学音乐</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B5</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魏晨曦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25</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区直小学科学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B6（男）</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崔庆龙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26</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区直小学科学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B6（男）</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董悦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27</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区直小学科学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B6（男）</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叶放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28</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区直小学科学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B6（男）</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王锡武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29</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区直小学科学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B6（男）</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刘烨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30</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区直小学科学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B6（女）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李艳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31</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区直小学科学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B6（女）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纪烈宏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32</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区直小学科学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B6（女）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王杰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33</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区直小学科学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B6（女）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滕燕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34</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乡属小学语文</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C1（男）</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李小旭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35</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乡属小学语文</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C1（女）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黄静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36</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乡属小学语文</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C1（女）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朱晓莹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37</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乡属小学语文</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C1（女）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李佳玉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38</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乡属小学语文</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C1（女）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回明会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39</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乡属小学数学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C2（男）</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张燕喜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40</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乡属小学数学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C2（男）</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李冬青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41</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乡属小学数学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C2（女）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魏若怡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42</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乡属小学数学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C2（女）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张安然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43</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乡属小学体育</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C3</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44</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乡属小学体育</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C3</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李妹花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45</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乡属小学美术</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C4</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王珏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46</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乡属小学美术</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C4</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王蕊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47</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乡属小学美术</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C4</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田洪娜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48</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乡属小学美术</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C4</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肖雪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49</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乡属小学美术</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C4</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张钰莹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50</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乡属小学英语</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C5</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刘冬梅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51</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乡属小学英语</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C5</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田瑞真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52</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乡属小学科学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C6（女）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宋华英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53</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乡属小学科学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C6（女）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杨雅男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54</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乡属小学科学</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C6（女）</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穆宁宁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55</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乡属小学音乐</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C7</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胡尚婧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56</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乡属小学音乐</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C7</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杨欠欠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57</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区属幼儿园</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D1</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高文娜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58</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区属幼儿园</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D1</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高岚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59</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区属幼儿园</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D1</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宗凤娇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60</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区属幼儿园</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D1</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庄秋红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61</w:t>
            </w:r>
          </w:p>
        </w:tc>
        <w:tc>
          <w:tcPr>
            <w:tcW w:w="2565"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区属幼儿园</w:t>
            </w:r>
          </w:p>
        </w:tc>
        <w:tc>
          <w:tcPr>
            <w:tcW w:w="2416"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D1</w:t>
            </w:r>
          </w:p>
        </w:tc>
        <w:tc>
          <w:tcPr>
            <w:tcW w:w="2178"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5"/>
              <w:jc w:val="center"/>
            </w:pPr>
            <w:r>
              <w:rPr>
                <w:rFonts w:hint="eastAsia" w:ascii="宋体" w:hAnsi="宋体" w:eastAsia="宋体" w:cs="宋体"/>
                <w:b w:val="0"/>
                <w:i w:val="0"/>
                <w:caps w:val="0"/>
                <w:color w:val="333333"/>
                <w:spacing w:val="0"/>
                <w:sz w:val="22"/>
                <w:szCs w:val="22"/>
                <w:bdr w:val="none" w:color="auto" w:sz="0" w:space="0"/>
              </w:rPr>
              <w:t>马腾飞</w:t>
            </w:r>
          </w:p>
        </w:tc>
      </w:tr>
    </w:tbl>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0000000000000000000"/>
    <w:charset w:val="00"/>
    <w:family w:val="auto"/>
    <w:pitch w:val="default"/>
    <w:sig w:usb0="00000000" w:usb1="00000000" w:usb2="00000000" w:usb3="00000000" w:csb0="00000000" w:csb1="00000000"/>
  </w:font>
  <w:font w:name="song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Lucida Grand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A276A"/>
    <w:rsid w:val="05B7741F"/>
    <w:rsid w:val="0C7E6E3D"/>
    <w:rsid w:val="0E4E7E7B"/>
    <w:rsid w:val="12B933F5"/>
    <w:rsid w:val="14785954"/>
    <w:rsid w:val="14E0407F"/>
    <w:rsid w:val="16DD0641"/>
    <w:rsid w:val="1B0E6DA2"/>
    <w:rsid w:val="1B4F560D"/>
    <w:rsid w:val="1E110693"/>
    <w:rsid w:val="1F9F6BA1"/>
    <w:rsid w:val="23DB5C11"/>
    <w:rsid w:val="2CD36BC9"/>
    <w:rsid w:val="2E98522F"/>
    <w:rsid w:val="2F697B06"/>
    <w:rsid w:val="36985C4F"/>
    <w:rsid w:val="3A6B4396"/>
    <w:rsid w:val="3B2415C7"/>
    <w:rsid w:val="4E887815"/>
    <w:rsid w:val="51B51F4B"/>
    <w:rsid w:val="55764EF4"/>
    <w:rsid w:val="58457291"/>
    <w:rsid w:val="603B1920"/>
    <w:rsid w:val="63DB6593"/>
    <w:rsid w:val="6D6E1948"/>
    <w:rsid w:val="6E3B5818"/>
    <w:rsid w:val="6F9647D0"/>
    <w:rsid w:val="73E34E5E"/>
    <w:rsid w:val="74297AD2"/>
    <w:rsid w:val="74FA23A9"/>
    <w:rsid w:val="7FC8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Emphasis"/>
    <w:basedOn w:val="4"/>
    <w:qFormat/>
    <w:uiPriority w:val="0"/>
  </w:style>
  <w:style w:type="character" w:styleId="8">
    <w:name w:val="HTML Definition"/>
    <w:basedOn w:val="4"/>
    <w:qFormat/>
    <w:uiPriority w:val="0"/>
  </w:style>
  <w:style w:type="character" w:styleId="9">
    <w:name w:val="HTML Typewriter"/>
    <w:basedOn w:val="4"/>
    <w:qFormat/>
    <w:uiPriority w:val="0"/>
    <w:rPr>
      <w:color w:val="194D7F"/>
      <w:sz w:val="21"/>
      <w:szCs w:val="21"/>
    </w:rPr>
  </w:style>
  <w:style w:type="character" w:styleId="10">
    <w:name w:val="HTML Variable"/>
    <w:basedOn w:val="4"/>
    <w:qFormat/>
    <w:uiPriority w:val="0"/>
  </w:style>
  <w:style w:type="character" w:styleId="11">
    <w:name w:val="Hyperlink"/>
    <w:basedOn w:val="4"/>
    <w:qFormat/>
    <w:uiPriority w:val="0"/>
    <w:rPr>
      <w:color w:val="000000"/>
      <w:u w:val="none"/>
    </w:rPr>
  </w:style>
  <w:style w:type="character" w:styleId="12">
    <w:name w:val="HTML Code"/>
    <w:basedOn w:val="4"/>
    <w:qFormat/>
    <w:uiPriority w:val="0"/>
    <w:rPr>
      <w:rFonts w:hint="default" w:ascii="Courier New" w:hAnsi="Courier New" w:eastAsia="Courier New" w:cs="Courier New"/>
      <w:sz w:val="20"/>
    </w:rPr>
  </w:style>
  <w:style w:type="character" w:styleId="13">
    <w:name w:val="HTML Cite"/>
    <w:basedOn w:val="4"/>
    <w:qFormat/>
    <w:uiPriority w:val="0"/>
  </w:style>
  <w:style w:type="character" w:styleId="14">
    <w:name w:val="HTML Keyboard"/>
    <w:basedOn w:val="4"/>
    <w:qFormat/>
    <w:uiPriority w:val="0"/>
    <w:rPr>
      <w:rFonts w:ascii="Courier New" w:hAnsi="Courier New" w:eastAsia="Courier New" w:cs="Courier New"/>
      <w:sz w:val="20"/>
    </w:rPr>
  </w:style>
  <w:style w:type="character" w:styleId="15">
    <w:name w:val="HTML Sample"/>
    <w:basedOn w:val="4"/>
    <w:qFormat/>
    <w:uiPriority w:val="0"/>
    <w:rPr>
      <w:rFonts w:hint="default" w:ascii="Courier New" w:hAnsi="Courier New" w:eastAsia="Courier New" w:cs="Courier New"/>
    </w:rPr>
  </w:style>
  <w:style w:type="character" w:customStyle="1" w:styleId="17">
    <w:name w:val="ls_tt"/>
    <w:basedOn w:val="4"/>
    <w:qFormat/>
    <w:uiPriority w:val="0"/>
    <w:rPr>
      <w:color w:val="194D7F"/>
      <w:sz w:val="21"/>
      <w:szCs w:val="21"/>
    </w:rPr>
  </w:style>
  <w:style w:type="character" w:customStyle="1" w:styleId="18">
    <w:name w:val="ls_tt1"/>
    <w:basedOn w:val="4"/>
    <w:qFormat/>
    <w:uiPriority w:val="0"/>
  </w:style>
  <w:style w:type="character" w:customStyle="1" w:styleId="19">
    <w:name w:val="tnews"/>
    <w:basedOn w:val="4"/>
    <w:qFormat/>
    <w:uiPriority w:val="0"/>
    <w:rPr>
      <w:color w:val="FFFFFF"/>
      <w:sz w:val="21"/>
      <w:szCs w:val="21"/>
    </w:rPr>
  </w:style>
  <w:style w:type="character" w:customStyle="1" w:styleId="20">
    <w:name w:val="tn"/>
    <w:basedOn w:val="4"/>
    <w:qFormat/>
    <w:uiPriority w:val="0"/>
    <w:rPr>
      <w:color w:val="194D7F"/>
      <w:sz w:val="21"/>
      <w:szCs w:val="21"/>
    </w:rPr>
  </w:style>
  <w:style w:type="character" w:customStyle="1" w:styleId="21">
    <w:name w:val="ls_tnews"/>
    <w:basedOn w:val="4"/>
    <w:qFormat/>
    <w:uiPriority w:val="0"/>
    <w:rPr>
      <w:color w:val="FFFFFF"/>
      <w:sz w:val="21"/>
      <w:szCs w:val="21"/>
    </w:rPr>
  </w:style>
  <w:style w:type="character" w:customStyle="1" w:styleId="22">
    <w:name w:val="ls_tn"/>
    <w:basedOn w:val="4"/>
    <w:qFormat/>
    <w:uiPriority w:val="0"/>
    <w:rPr>
      <w:color w:val="194D7F"/>
      <w:sz w:val="21"/>
      <w:szCs w:val="21"/>
    </w:rPr>
  </w:style>
  <w:style w:type="character" w:customStyle="1" w:styleId="23">
    <w:name w:val="l-over"/>
    <w:basedOn w:val="4"/>
    <w:qFormat/>
    <w:uiPriority w:val="0"/>
    <w:rPr>
      <w:bdr w:val="single" w:color="DAB364" w:sz="6" w:space="0"/>
    </w:rPr>
  </w:style>
  <w:style w:type="character" w:customStyle="1" w:styleId="24">
    <w:name w:val="l-selected"/>
    <w:basedOn w:val="4"/>
    <w:qFormat/>
    <w:uiPriority w:val="0"/>
    <w:rPr>
      <w:color w:val="355686"/>
      <w:bdr w:val="single" w:color="DAB364" w:sz="6" w:space="0"/>
      <w:shd w:val="clear" w:fill="FFFFFF"/>
    </w:rPr>
  </w:style>
  <w:style w:type="character" w:customStyle="1" w:styleId="25">
    <w:name w:val="l-ope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2017-08-24T07:48:27Z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