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1" w:lineRule="atLeast"/>
        <w:ind w:left="0" w:right="0" w:firstLine="0"/>
        <w:jc w:val="center"/>
        <w:rPr>
          <w:rFonts w:ascii="Segoe UI" w:hAnsi="Segoe UI" w:eastAsia="Segoe UI" w:cs="Segoe UI"/>
          <w:i w:val="0"/>
          <w:caps w:val="0"/>
          <w:color w:val="075D98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i w:val="0"/>
          <w:caps w:val="0"/>
          <w:color w:val="075D98"/>
          <w:spacing w:val="0"/>
          <w:sz w:val="27"/>
          <w:szCs w:val="27"/>
          <w:bdr w:val="none" w:color="auto" w:sz="0" w:space="0"/>
          <w:shd w:val="clear" w:fill="FFFFFF"/>
        </w:rPr>
        <w:t>2019年市直学校招聘工作人员笔试合格入围面试人员名单</w:t>
      </w:r>
    </w:p>
    <w:p/>
    <w:p>
      <w:pPr>
        <w:keepNext w:val="0"/>
        <w:keepLines w:val="0"/>
        <w:widowControl/>
        <w:suppressLineNumbers w:val="0"/>
        <w:jc w:val="left"/>
      </w:pPr>
    </w:p>
    <w:tbl>
      <w:tblPr>
        <w:tblW w:w="78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"/>
        <w:gridCol w:w="1001"/>
        <w:gridCol w:w="363"/>
        <w:gridCol w:w="1999"/>
        <w:gridCol w:w="1263"/>
        <w:gridCol w:w="1200"/>
        <w:gridCol w:w="1075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报考学校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报考岗位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公共知识成绩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专业知识成绩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总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201901009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衢州高级中学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历史教师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201901004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衢州高级中学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历史教师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14.5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201901007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衢州高级中学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历史教师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201903024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衢州高级中学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政治教师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201903023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衢州高级中学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政治教师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12.5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201903028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衢州高级中学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政治教师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201902005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护理教师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201902001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护理教师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14.5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59.5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201902006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护理教师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15.5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201903001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心理教师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201903019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心理教师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201903005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心理教师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16.5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201904017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连锁经营教师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201904013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连锁经营教师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201904024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连锁经营教师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201905003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国贸教师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15.5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58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201905006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国贸教师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57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201905024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衢州中专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国贸教师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59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201901012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机器人教师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10.5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46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201901015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机器人教师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45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201901024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汽修教师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201901028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汽修教师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9.5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56.5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201901023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汽修教师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51.5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201902029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烹饪教师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53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201906011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数学教师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12.5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201906005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数学教师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13.5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201906003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数学教师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201906021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物流教师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201906028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物流教师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61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201906017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衢州市工程技术学校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物流教师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12.5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201906029</w:t>
            </w:r>
          </w:p>
        </w:tc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衢州市特殊教育学校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教辅人员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11.5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62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444444"/>
                <w:spacing w:val="0"/>
                <w:sz w:val="20"/>
                <w:szCs w:val="20"/>
                <w:bdr w:val="none" w:color="auto" w:sz="0" w:space="0"/>
              </w:rPr>
              <w:t>73.5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C2794"/>
    <w:rsid w:val="01DC27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2019-06-11T08:42:00Z</dcterms:created>
  <dc:creator>ASUS</dc:creator>
  <cp:lastModifiedBy>ASUS</cp:lastModifiedBy>
  <dcterms:modified xsi:type="dcterms:W3CDTF">2019-06-11T08:42:40Z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