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after="319" w:afterLines="100"/>
        <w:jc w:val="left"/>
        <w:rPr>
          <w:rFonts w:hint="eastAsia" w:ascii="黑体" w:hAnsi="黑体" w:eastAsia="黑体" w:cs="??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??_GB2312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pacing w:after="319" w:afterLines="10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台州市路桥区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社发集团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公开招聘工作人员职位一览表</w:t>
      </w:r>
    </w:p>
    <w:bookmarkEnd w:id="0"/>
    <w:tbl>
      <w:tblPr>
        <w:tblStyle w:val="3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964"/>
        <w:gridCol w:w="992"/>
        <w:gridCol w:w="851"/>
        <w:gridCol w:w="779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性质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职位名称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岗位资格条件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报备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员额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编制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教师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专任教师A岗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30周岁以下，台州市内户籍，学前教育专业，全日制大专及以上学历，3年及以上幼儿园任教经历，持有幼儿园教师资格证书。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263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专任教师B岗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25周岁以下，台州市内户籍，学前教育专业，全日制大专及以上学历，持有幼儿园教师资格证书。2020年全日制普通高校应届毕业生须在2020年8月31日前取得报考岗位规定的学历证书和幼儿园教师资格证书。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425" w:type="dxa"/>
            <w:gridSpan w:val="6"/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注：</w:t>
            </w:r>
            <w:r>
              <w:rPr>
                <w:rStyle w:val="5"/>
                <w:rFonts w:hint="default"/>
                <w:sz w:val="28"/>
                <w:szCs w:val="28"/>
                <w:lang w:bidi="ar"/>
              </w:rPr>
              <w:t>曾因犯罪受过刑事处罚的人员、曾被开除公职的人员，不得报考。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F1C00"/>
    <w:rsid w:val="49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2019-11-11T09:46:00Z</dcterms:created>
  <dc:creator>Administrator</dc:creator>
  <cp:lastModifiedBy>Administrator</cp:lastModifiedBy>
  <dcterms:modified xsi:type="dcterms:W3CDTF">2019-11-11T09:47:00Z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