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ascii="仿宋_GB2312" w:hAnsi="微软雅黑" w:eastAsia="仿宋_GB2312" w:cs="仿宋_GB2312"/>
          <w:i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ascii="华文中宋" w:hAnsi="华文中宋" w:eastAsia="华文中宋" w:cs="华文中宋"/>
          <w:i w:val="0"/>
          <w:caps w:val="0"/>
          <w:color w:val="3D3D3D"/>
          <w:spacing w:val="0"/>
          <w:sz w:val="34"/>
          <w:szCs w:val="3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hint="default" w:ascii="华文中宋" w:hAnsi="华文中宋" w:eastAsia="华文中宋" w:cs="华文中宋"/>
          <w:i w:val="0"/>
          <w:caps w:val="0"/>
          <w:color w:val="3D3D3D"/>
          <w:spacing w:val="0"/>
          <w:sz w:val="34"/>
          <w:szCs w:val="34"/>
          <w:bdr w:val="none" w:color="auto" w:sz="0" w:space="0"/>
          <w:shd w:val="clear" w:fill="FFFFFF"/>
        </w:rPr>
        <w:t>师范类高校名单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（排名不分先后）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国家</w:t>
      </w: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25"/>
          <w:szCs w:val="25"/>
          <w:bdr w:val="none" w:color="auto" w:sz="0" w:space="0"/>
          <w:shd w:val="clear" w:fill="FFFFFF"/>
        </w:rPr>
        <w:t>“双一流”建设师范类高校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516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19"/>
          <w:szCs w:val="19"/>
          <w:bdr w:val="none" w:color="auto" w:sz="0" w:space="0"/>
          <w:shd w:val="clear" w:fill="FFFFFF"/>
        </w:rPr>
        <w:t>北京师范大学、华东师范大学、东北师范大学、陕西师范大学、华中师范大学、西南大学、华南师范大学、湖南师范大学、南京师范大学、首都师范大学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D1869"/>
    <w:rsid w:val="063D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2019-12-09T09:34:00Z</dcterms:created>
  <dc:creator>张翠</dc:creator>
  <cp:lastModifiedBy>张翠</cp:lastModifiedBy>
  <dcterms:modified xsi:type="dcterms:W3CDTF">2019-12-09T09:35:11Z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